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E1246" w14:textId="77777777" w:rsidR="00C635BB" w:rsidRDefault="00000000">
      <w:pPr>
        <w:jc w:val="center"/>
        <w:rPr>
          <w:b/>
          <w:bCs/>
          <w:smallCaps/>
          <w:color w:val="438EB9"/>
          <w:sz w:val="58"/>
          <w:szCs w:val="58"/>
        </w:rPr>
      </w:pPr>
      <w:r>
        <w:rPr>
          <w:b/>
          <w:bCs/>
          <w:smallCaps/>
          <w:noProof/>
          <w:color w:val="438EB9"/>
          <w:sz w:val="58"/>
          <w:szCs w:val="58"/>
        </w:rPr>
        <w:drawing>
          <wp:inline distT="114300" distB="114300" distL="114300" distR="114300" wp14:anchorId="75B5B632" wp14:editId="571B928D">
            <wp:extent cx="2785102" cy="1093803"/>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785102" cy="1093803"/>
                    </a:xfrm>
                    <a:prstGeom prst="rect">
                      <a:avLst/>
                    </a:prstGeom>
                    <a:ln/>
                  </pic:spPr>
                </pic:pic>
              </a:graphicData>
            </a:graphic>
          </wp:inline>
        </w:drawing>
      </w:r>
    </w:p>
    <w:p w14:paraId="411FC492" w14:textId="77777777" w:rsidR="00C635BB" w:rsidRDefault="00000000">
      <w:pPr>
        <w:pBdr>
          <w:top w:val="nil"/>
          <w:left w:val="nil"/>
          <w:bottom w:val="nil"/>
          <w:right w:val="nil"/>
          <w:between w:val="nil"/>
        </w:pBdr>
        <w:jc w:val="center"/>
        <w:rPr>
          <w:b/>
          <w:bCs/>
          <w:smallCaps/>
          <w:color w:val="438EB9"/>
          <w:sz w:val="62"/>
          <w:szCs w:val="62"/>
        </w:rPr>
      </w:pPr>
      <w:r>
        <w:rPr>
          <w:b/>
          <w:bCs/>
          <w:smallCaps/>
          <w:color w:val="438EB9"/>
          <w:sz w:val="62"/>
          <w:szCs w:val="62"/>
        </w:rPr>
        <w:t>{{nome}}</w:t>
      </w:r>
    </w:p>
    <w:p w14:paraId="7AC4F744" w14:textId="77777777" w:rsidR="00C635BB" w:rsidRDefault="00000000">
      <w:pPr>
        <w:pBdr>
          <w:top w:val="nil"/>
          <w:left w:val="nil"/>
          <w:bottom w:val="nil"/>
          <w:right w:val="nil"/>
          <w:between w:val="nil"/>
        </w:pBdr>
        <w:jc w:val="center"/>
        <w:rPr>
          <w:b/>
          <w:bCs/>
          <w:smallCaps/>
          <w:color w:val="438EB9"/>
          <w:sz w:val="44"/>
          <w:szCs w:val="44"/>
        </w:rPr>
      </w:pPr>
      <w:r>
        <w:rPr>
          <w:b/>
          <w:bCs/>
          <w:smallCaps/>
          <w:color w:val="438EB9"/>
          <w:sz w:val="48"/>
          <w:szCs w:val="48"/>
        </w:rPr>
        <w:t>{{tipologia}}</w:t>
      </w:r>
      <w:r>
        <w:rPr>
          <w:b/>
          <w:bCs/>
          <w:smallCaps/>
          <w:color w:val="438EB9"/>
          <w:sz w:val="48"/>
          <w:szCs w:val="48"/>
        </w:rPr>
        <w:br/>
        <w:t>{{</w:t>
      </w:r>
      <w:proofErr w:type="spellStart"/>
      <w:r>
        <w:rPr>
          <w:b/>
          <w:bCs/>
          <w:smallCaps/>
          <w:color w:val="438EB9"/>
          <w:sz w:val="48"/>
          <w:szCs w:val="48"/>
        </w:rPr>
        <w:t>indirizzo_legale</w:t>
      </w:r>
      <w:proofErr w:type="spellEnd"/>
      <w:r>
        <w:rPr>
          <w:b/>
          <w:bCs/>
          <w:smallCaps/>
          <w:color w:val="438EB9"/>
          <w:sz w:val="48"/>
          <w:szCs w:val="48"/>
        </w:rPr>
        <w:t>}}</w:t>
      </w:r>
      <w:r>
        <w:rPr>
          <w:b/>
          <w:bCs/>
          <w:smallCaps/>
          <w:color w:val="438EB9"/>
          <w:sz w:val="48"/>
          <w:szCs w:val="48"/>
        </w:rPr>
        <w:br/>
        <w:t>{{</w:t>
      </w:r>
      <w:proofErr w:type="spellStart"/>
      <w:proofErr w:type="gramStart"/>
      <w:r>
        <w:rPr>
          <w:b/>
          <w:bCs/>
          <w:smallCaps/>
          <w:color w:val="438EB9"/>
          <w:sz w:val="48"/>
          <w:szCs w:val="48"/>
        </w:rPr>
        <w:t>citta</w:t>
      </w:r>
      <w:proofErr w:type="gramEnd"/>
      <w:r>
        <w:rPr>
          <w:b/>
          <w:bCs/>
          <w:smallCaps/>
          <w:color w:val="438EB9"/>
          <w:sz w:val="48"/>
          <w:szCs w:val="48"/>
        </w:rPr>
        <w:t>_legale</w:t>
      </w:r>
      <w:proofErr w:type="spellEnd"/>
      <w:r>
        <w:rPr>
          <w:b/>
          <w:bCs/>
          <w:smallCaps/>
          <w:color w:val="438EB9"/>
          <w:sz w:val="48"/>
          <w:szCs w:val="48"/>
        </w:rPr>
        <w:t>}}, {{</w:t>
      </w:r>
      <w:proofErr w:type="spellStart"/>
      <w:r>
        <w:rPr>
          <w:b/>
          <w:bCs/>
          <w:smallCaps/>
          <w:color w:val="438EB9"/>
          <w:sz w:val="48"/>
          <w:szCs w:val="48"/>
        </w:rPr>
        <w:t>provincia_legale</w:t>
      </w:r>
      <w:proofErr w:type="spellEnd"/>
      <w:r>
        <w:rPr>
          <w:b/>
          <w:bCs/>
          <w:smallCaps/>
          <w:color w:val="438EB9"/>
          <w:sz w:val="48"/>
          <w:szCs w:val="48"/>
        </w:rPr>
        <w:t>}}</w:t>
      </w:r>
      <w:r>
        <w:rPr>
          <w:b/>
          <w:bCs/>
          <w:smallCaps/>
          <w:color w:val="438EB9"/>
          <w:sz w:val="48"/>
          <w:szCs w:val="48"/>
        </w:rPr>
        <w:br/>
      </w:r>
      <w:r>
        <w:rPr>
          <w:b/>
          <w:bCs/>
          <w:smallCaps/>
          <w:color w:val="438EB9"/>
          <w:sz w:val="44"/>
          <w:szCs w:val="44"/>
        </w:rPr>
        <w:br/>
      </w:r>
    </w:p>
    <w:p w14:paraId="714EF0EC" w14:textId="77777777" w:rsidR="00C635BB" w:rsidRDefault="00000000">
      <w:pPr>
        <w:jc w:val="center"/>
        <w:rPr>
          <w:sz w:val="28"/>
          <w:szCs w:val="28"/>
        </w:rPr>
      </w:pPr>
      <w:r>
        <w:rPr>
          <w:smallCaps/>
          <w:color w:val="D15B47"/>
          <w:sz w:val="36"/>
          <w:szCs w:val="36"/>
        </w:rPr>
        <w:t>Documento di valutazione dei rischi</w:t>
      </w:r>
      <w:r>
        <w:rPr>
          <w:smallCaps/>
          <w:color w:val="D15B47"/>
          <w:sz w:val="36"/>
          <w:szCs w:val="36"/>
        </w:rPr>
        <w:br/>
      </w:r>
      <w:r>
        <w:rPr>
          <w:sz w:val="28"/>
          <w:szCs w:val="28"/>
        </w:rPr>
        <w:t xml:space="preserve">Ai sensi degli artt. 28 e 29 del </w:t>
      </w:r>
      <w:proofErr w:type="spellStart"/>
      <w:r>
        <w:rPr>
          <w:sz w:val="28"/>
          <w:szCs w:val="28"/>
        </w:rPr>
        <w:t>D.Lgs.</w:t>
      </w:r>
      <w:proofErr w:type="spellEnd"/>
      <w:r>
        <w:rPr>
          <w:sz w:val="28"/>
          <w:szCs w:val="28"/>
        </w:rPr>
        <w:t xml:space="preserve"> 81/2008 e </w:t>
      </w:r>
      <w:proofErr w:type="spellStart"/>
      <w:r>
        <w:rPr>
          <w:sz w:val="28"/>
          <w:szCs w:val="28"/>
        </w:rPr>
        <w:t>s.m.i.</w:t>
      </w:r>
      <w:proofErr w:type="spellEnd"/>
    </w:p>
    <w:p w14:paraId="7C7D8C6F" w14:textId="77777777" w:rsidR="00C635BB" w:rsidRDefault="00C635BB"/>
    <w:tbl>
      <w:tblPr>
        <w:tblStyle w:val="a"/>
        <w:tblW w:w="9387"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6"/>
        <w:gridCol w:w="4430"/>
        <w:gridCol w:w="2321"/>
      </w:tblGrid>
      <w:tr w:rsidR="00C635BB" w14:paraId="69F58638" w14:textId="77777777">
        <w:trPr>
          <w:trHeight w:val="835"/>
          <w:jc w:val="right"/>
        </w:trPr>
        <w:tc>
          <w:tcPr>
            <w:tcW w:w="7066" w:type="dxa"/>
            <w:gridSpan w:val="2"/>
          </w:tcPr>
          <w:p w14:paraId="77818485" w14:textId="77777777" w:rsidR="00C635BB" w:rsidRDefault="00000000">
            <w:pPr>
              <w:widowControl w:val="0"/>
              <w:pBdr>
                <w:top w:val="nil"/>
                <w:left w:val="nil"/>
                <w:bottom w:val="nil"/>
                <w:right w:val="nil"/>
                <w:between w:val="nil"/>
              </w:pBdr>
              <w:spacing w:before="120"/>
              <w:jc w:val="left"/>
              <w:rPr>
                <w:color w:val="000000"/>
              </w:rPr>
            </w:pPr>
            <w:r>
              <w:rPr>
                <w:color w:val="000000"/>
              </w:rPr>
              <w:t xml:space="preserve">Emissione Rev. 01 </w:t>
            </w:r>
          </w:p>
          <w:p w14:paraId="3EC5C872" w14:textId="77777777" w:rsidR="00C635BB" w:rsidRDefault="00000000">
            <w:pPr>
              <w:widowControl w:val="0"/>
              <w:pBdr>
                <w:top w:val="nil"/>
                <w:left w:val="nil"/>
                <w:bottom w:val="nil"/>
                <w:right w:val="nil"/>
                <w:between w:val="nil"/>
              </w:pBdr>
              <w:spacing w:before="120"/>
              <w:jc w:val="left"/>
              <w:rPr>
                <w:color w:val="000000"/>
              </w:rPr>
            </w:pPr>
            <w:r>
              <w:rPr>
                <w:color w:val="000000"/>
              </w:rPr>
              <w:t>del {{DATA}}</w:t>
            </w:r>
          </w:p>
        </w:tc>
        <w:tc>
          <w:tcPr>
            <w:tcW w:w="2321" w:type="dxa"/>
          </w:tcPr>
          <w:p w14:paraId="44A78712" w14:textId="77777777" w:rsidR="00C635BB" w:rsidRDefault="00000000">
            <w:pPr>
              <w:widowControl w:val="0"/>
              <w:pBdr>
                <w:top w:val="nil"/>
                <w:left w:val="nil"/>
                <w:bottom w:val="nil"/>
                <w:right w:val="nil"/>
                <w:between w:val="nil"/>
              </w:pBdr>
              <w:spacing w:before="120"/>
              <w:rPr>
                <w:color w:val="000000"/>
              </w:rPr>
            </w:pPr>
            <w:r>
              <w:rPr>
                <w:color w:val="000000"/>
              </w:rPr>
              <w:t>Firma</w:t>
            </w:r>
          </w:p>
        </w:tc>
      </w:tr>
      <w:tr w:rsidR="00C635BB" w14:paraId="387C4464" w14:textId="77777777">
        <w:trPr>
          <w:trHeight w:val="624"/>
          <w:jc w:val="right"/>
        </w:trPr>
        <w:tc>
          <w:tcPr>
            <w:tcW w:w="2636" w:type="dxa"/>
          </w:tcPr>
          <w:p w14:paraId="0B2AF387" w14:textId="77777777" w:rsidR="00C635BB" w:rsidRDefault="00000000">
            <w:pPr>
              <w:widowControl w:val="0"/>
              <w:pBdr>
                <w:top w:val="nil"/>
                <w:left w:val="nil"/>
                <w:bottom w:val="nil"/>
                <w:right w:val="nil"/>
                <w:between w:val="nil"/>
              </w:pBdr>
              <w:spacing w:before="120"/>
              <w:jc w:val="left"/>
              <w:rPr>
                <w:color w:val="000000"/>
              </w:rPr>
            </w:pPr>
            <w:r>
              <w:rPr>
                <w:color w:val="000000"/>
              </w:rPr>
              <w:t>Datore di lavoro</w:t>
            </w:r>
          </w:p>
        </w:tc>
        <w:tc>
          <w:tcPr>
            <w:tcW w:w="4430" w:type="dxa"/>
          </w:tcPr>
          <w:p w14:paraId="09CD4C13" w14:textId="77777777" w:rsidR="00C635BB" w:rsidRDefault="00000000">
            <w:pPr>
              <w:widowControl w:val="0"/>
              <w:pBdr>
                <w:top w:val="nil"/>
                <w:left w:val="nil"/>
                <w:bottom w:val="nil"/>
                <w:right w:val="nil"/>
                <w:between w:val="nil"/>
              </w:pBdr>
              <w:spacing w:before="120"/>
              <w:rPr>
                <w:color w:val="000000"/>
              </w:rPr>
            </w:pPr>
            <w:r>
              <w:rPr>
                <w:color w:val="000000"/>
              </w:rPr>
              <w:t>{{</w:t>
            </w:r>
            <w:proofErr w:type="spellStart"/>
            <w:r>
              <w:rPr>
                <w:color w:val="000000"/>
              </w:rPr>
              <w:t>Datore_di_lavoro</w:t>
            </w:r>
            <w:proofErr w:type="spellEnd"/>
            <w:r>
              <w:rPr>
                <w:color w:val="000000"/>
              </w:rPr>
              <w:t>}}</w:t>
            </w:r>
          </w:p>
        </w:tc>
        <w:tc>
          <w:tcPr>
            <w:tcW w:w="2321" w:type="dxa"/>
          </w:tcPr>
          <w:p w14:paraId="23EC3A10" w14:textId="77777777" w:rsidR="00C635BB" w:rsidRDefault="00C635BB">
            <w:pPr>
              <w:widowControl w:val="0"/>
              <w:pBdr>
                <w:top w:val="nil"/>
                <w:left w:val="nil"/>
                <w:bottom w:val="nil"/>
                <w:right w:val="nil"/>
                <w:between w:val="nil"/>
              </w:pBdr>
              <w:spacing w:before="120"/>
              <w:rPr>
                <w:color w:val="000000"/>
              </w:rPr>
            </w:pPr>
          </w:p>
        </w:tc>
      </w:tr>
      <w:tr w:rsidR="00C635BB" w14:paraId="5DD840B9" w14:textId="77777777">
        <w:trPr>
          <w:trHeight w:val="624"/>
          <w:jc w:val="right"/>
        </w:trPr>
        <w:tc>
          <w:tcPr>
            <w:tcW w:w="2636" w:type="dxa"/>
          </w:tcPr>
          <w:p w14:paraId="12587C3C" w14:textId="77777777" w:rsidR="00C635BB" w:rsidRDefault="00000000">
            <w:pPr>
              <w:widowControl w:val="0"/>
              <w:pBdr>
                <w:top w:val="nil"/>
                <w:left w:val="nil"/>
                <w:bottom w:val="nil"/>
                <w:right w:val="nil"/>
                <w:between w:val="nil"/>
              </w:pBdr>
              <w:spacing w:before="120"/>
              <w:jc w:val="left"/>
              <w:rPr>
                <w:color w:val="000000"/>
              </w:rPr>
            </w:pPr>
            <w:r>
              <w:rPr>
                <w:color w:val="000000"/>
              </w:rPr>
              <w:t>RSPP</w:t>
            </w:r>
          </w:p>
        </w:tc>
        <w:tc>
          <w:tcPr>
            <w:tcW w:w="4430" w:type="dxa"/>
          </w:tcPr>
          <w:p w14:paraId="67A2BD58" w14:textId="77777777" w:rsidR="00C635BB" w:rsidRDefault="00000000">
            <w:pPr>
              <w:widowControl w:val="0"/>
              <w:pBdr>
                <w:top w:val="nil"/>
                <w:left w:val="nil"/>
                <w:bottom w:val="nil"/>
                <w:right w:val="nil"/>
                <w:between w:val="nil"/>
              </w:pBdr>
              <w:spacing w:before="120"/>
              <w:rPr>
                <w:color w:val="000000"/>
              </w:rPr>
            </w:pPr>
            <w:r>
              <w:rPr>
                <w:color w:val="000000"/>
              </w:rPr>
              <w:t>{{RSPP}}</w:t>
            </w:r>
          </w:p>
        </w:tc>
        <w:tc>
          <w:tcPr>
            <w:tcW w:w="2321" w:type="dxa"/>
          </w:tcPr>
          <w:p w14:paraId="6946D7F8" w14:textId="77777777" w:rsidR="00C635BB" w:rsidRDefault="00C635BB">
            <w:pPr>
              <w:widowControl w:val="0"/>
              <w:pBdr>
                <w:top w:val="nil"/>
                <w:left w:val="nil"/>
                <w:bottom w:val="nil"/>
                <w:right w:val="nil"/>
                <w:between w:val="nil"/>
              </w:pBdr>
              <w:spacing w:before="120"/>
              <w:rPr>
                <w:color w:val="000000"/>
              </w:rPr>
            </w:pPr>
          </w:p>
        </w:tc>
      </w:tr>
      <w:tr w:rsidR="00C635BB" w14:paraId="1CF3243D" w14:textId="77777777">
        <w:trPr>
          <w:trHeight w:val="624"/>
          <w:jc w:val="right"/>
        </w:trPr>
        <w:tc>
          <w:tcPr>
            <w:tcW w:w="2636" w:type="dxa"/>
          </w:tcPr>
          <w:p w14:paraId="4C37EE2B" w14:textId="77777777" w:rsidR="00C635BB" w:rsidRDefault="00000000">
            <w:pPr>
              <w:widowControl w:val="0"/>
              <w:pBdr>
                <w:top w:val="nil"/>
                <w:left w:val="nil"/>
                <w:bottom w:val="nil"/>
                <w:right w:val="nil"/>
                <w:between w:val="nil"/>
              </w:pBdr>
              <w:spacing w:before="120"/>
              <w:jc w:val="left"/>
              <w:rPr>
                <w:color w:val="000000"/>
              </w:rPr>
            </w:pPr>
            <w:r>
              <w:rPr>
                <w:color w:val="000000"/>
              </w:rPr>
              <w:t>Medico competente</w:t>
            </w:r>
          </w:p>
        </w:tc>
        <w:tc>
          <w:tcPr>
            <w:tcW w:w="4430" w:type="dxa"/>
          </w:tcPr>
          <w:p w14:paraId="18B8D638" w14:textId="77777777" w:rsidR="00C635BB" w:rsidRDefault="00000000">
            <w:pPr>
              <w:widowControl w:val="0"/>
              <w:pBdr>
                <w:top w:val="nil"/>
                <w:left w:val="nil"/>
                <w:bottom w:val="nil"/>
                <w:right w:val="nil"/>
                <w:between w:val="nil"/>
              </w:pBdr>
              <w:spacing w:before="120"/>
              <w:rPr>
                <w:color w:val="000000"/>
              </w:rPr>
            </w:pPr>
            <w:r>
              <w:rPr>
                <w:color w:val="000000"/>
              </w:rPr>
              <w:t>{{Medico}}</w:t>
            </w:r>
          </w:p>
        </w:tc>
        <w:tc>
          <w:tcPr>
            <w:tcW w:w="2321" w:type="dxa"/>
          </w:tcPr>
          <w:p w14:paraId="05FED9B8" w14:textId="77777777" w:rsidR="00C635BB" w:rsidRDefault="00C635BB">
            <w:pPr>
              <w:widowControl w:val="0"/>
              <w:pBdr>
                <w:top w:val="nil"/>
                <w:left w:val="nil"/>
                <w:bottom w:val="nil"/>
                <w:right w:val="nil"/>
                <w:between w:val="nil"/>
              </w:pBdr>
              <w:spacing w:before="120"/>
              <w:rPr>
                <w:color w:val="000000"/>
              </w:rPr>
            </w:pPr>
          </w:p>
        </w:tc>
      </w:tr>
      <w:tr w:rsidR="00C635BB" w14:paraId="6ACFB78D" w14:textId="77777777">
        <w:trPr>
          <w:trHeight w:val="624"/>
          <w:jc w:val="right"/>
        </w:trPr>
        <w:tc>
          <w:tcPr>
            <w:tcW w:w="2636" w:type="dxa"/>
          </w:tcPr>
          <w:p w14:paraId="36C1FB12" w14:textId="77777777" w:rsidR="00C635BB" w:rsidRDefault="00000000">
            <w:pPr>
              <w:widowControl w:val="0"/>
              <w:pBdr>
                <w:top w:val="nil"/>
                <w:left w:val="nil"/>
                <w:bottom w:val="nil"/>
                <w:right w:val="nil"/>
                <w:between w:val="nil"/>
              </w:pBdr>
              <w:spacing w:before="120"/>
              <w:jc w:val="left"/>
              <w:rPr>
                <w:color w:val="000000"/>
              </w:rPr>
            </w:pPr>
            <w:r>
              <w:rPr>
                <w:color w:val="000000"/>
              </w:rPr>
              <w:t>RLS</w:t>
            </w:r>
          </w:p>
        </w:tc>
        <w:tc>
          <w:tcPr>
            <w:tcW w:w="4430" w:type="dxa"/>
          </w:tcPr>
          <w:p w14:paraId="4AC9C33F" w14:textId="77777777" w:rsidR="00C635BB" w:rsidRDefault="00000000">
            <w:pPr>
              <w:widowControl w:val="0"/>
              <w:pBdr>
                <w:top w:val="nil"/>
                <w:left w:val="nil"/>
                <w:bottom w:val="nil"/>
                <w:right w:val="nil"/>
                <w:between w:val="nil"/>
              </w:pBdr>
              <w:spacing w:before="120"/>
              <w:rPr>
                <w:color w:val="000000"/>
              </w:rPr>
            </w:pPr>
            <w:r>
              <w:rPr>
                <w:color w:val="000000"/>
              </w:rPr>
              <w:t>{{RLS}}</w:t>
            </w:r>
          </w:p>
        </w:tc>
        <w:tc>
          <w:tcPr>
            <w:tcW w:w="2321" w:type="dxa"/>
          </w:tcPr>
          <w:p w14:paraId="39541C55" w14:textId="77777777" w:rsidR="00C635BB" w:rsidRDefault="00C635BB">
            <w:pPr>
              <w:widowControl w:val="0"/>
              <w:pBdr>
                <w:top w:val="nil"/>
                <w:left w:val="nil"/>
                <w:bottom w:val="nil"/>
                <w:right w:val="nil"/>
                <w:between w:val="nil"/>
              </w:pBdr>
              <w:spacing w:before="120"/>
              <w:rPr>
                <w:color w:val="000000"/>
              </w:rPr>
            </w:pPr>
          </w:p>
        </w:tc>
      </w:tr>
    </w:tbl>
    <w:p w14:paraId="3DC191C9" w14:textId="77777777" w:rsidR="00C635BB" w:rsidRDefault="00000000">
      <w:pPr>
        <w:spacing w:before="240" w:after="0" w:line="240" w:lineRule="auto"/>
        <w:ind w:left="142"/>
      </w:pPr>
      <w:r>
        <w:t>Le maestranze sono state interpellate durante il processo di valutazione mediante interviste non strutturate.</w:t>
      </w:r>
    </w:p>
    <w:p w14:paraId="4602A5B5" w14:textId="77777777" w:rsidR="00C635BB" w:rsidRDefault="00000000">
      <w:pPr>
        <w:spacing w:before="120"/>
        <w:ind w:left="142"/>
        <w:jc w:val="left"/>
      </w:pPr>
      <w:r>
        <w:rPr>
          <w:sz w:val="32"/>
          <w:szCs w:val="32"/>
        </w:rPr>
        <w:t>□</w:t>
      </w:r>
      <w:r>
        <w:t xml:space="preserve"> Data attestata dalle firme di RSPP, RLS/RLST e Medico Competente</w:t>
      </w:r>
      <w:r>
        <w:br/>
      </w:r>
      <w:r>
        <w:rPr>
          <w:sz w:val="32"/>
          <w:szCs w:val="32"/>
        </w:rPr>
        <w:t>□</w:t>
      </w:r>
      <w:r>
        <w:t xml:space="preserve"> Data certa grazie a invio tramite PEC (D.P.R. 11/02/2005, n. 68 art. 10)</w:t>
      </w:r>
    </w:p>
    <w:p w14:paraId="6E9BFADA" w14:textId="77777777" w:rsidR="00C635BB" w:rsidRDefault="00000000">
      <w:pPr>
        <w:spacing w:before="120"/>
        <w:ind w:left="142"/>
        <w:jc w:val="left"/>
      </w:pPr>
      <w:r>
        <w:br w:type="page"/>
      </w:r>
    </w:p>
    <w:sdt>
      <w:sdtPr>
        <w:id w:val="201708089"/>
        <w:docPartObj>
          <w:docPartGallery w:val="Table of Contents"/>
          <w:docPartUnique/>
        </w:docPartObj>
      </w:sdtPr>
      <w:sdtContent>
        <w:p w14:paraId="70F35ED3" w14:textId="77777777" w:rsidR="00C635BB" w:rsidRDefault="00000000">
          <w:pPr>
            <w:widowControl w:val="0"/>
            <w:tabs>
              <w:tab w:val="right" w:pos="9637"/>
            </w:tabs>
            <w:spacing w:before="60" w:after="0" w:line="240" w:lineRule="auto"/>
            <w:jc w:val="left"/>
            <w:rPr>
              <w:b/>
              <w:bCs/>
              <w:color w:val="000000"/>
            </w:rPr>
          </w:pPr>
          <w:r>
            <w:fldChar w:fldCharType="begin"/>
          </w:r>
          <w:r>
            <w:instrText xml:space="preserve"> TOC \h \u \z \t "Heading 1,1,Heading 2,2,Heading 3,3,Heading 4,4,Heading 5,5,Heading 6,6,"</w:instrText>
          </w:r>
          <w:r>
            <w:fldChar w:fldCharType="separate"/>
          </w:r>
          <w:hyperlink w:anchor="_heading=h.68pornpz9z3">
            <w:r>
              <w:rPr>
                <w:b/>
                <w:bCs/>
                <w:color w:val="000000"/>
              </w:rPr>
              <w:t>Introduzione</w:t>
            </w:r>
            <w:r>
              <w:rPr>
                <w:b/>
                <w:bCs/>
                <w:color w:val="000000"/>
              </w:rPr>
              <w:tab/>
            </w:r>
          </w:hyperlink>
          <w:r>
            <w:fldChar w:fldCharType="begin"/>
          </w:r>
          <w:r>
            <w:instrText xml:space="preserve"> PAGEREF _heading=h.68pornpz9z3 \h </w:instrText>
          </w:r>
          <w:r>
            <w:fldChar w:fldCharType="separate"/>
          </w:r>
          <w:r>
            <w:rPr>
              <w:b/>
              <w:bCs/>
            </w:rPr>
            <w:t>3</w:t>
          </w:r>
          <w:r>
            <w:fldChar w:fldCharType="end"/>
          </w:r>
        </w:p>
        <w:p w14:paraId="4389B891" w14:textId="77777777" w:rsidR="00C635BB" w:rsidRDefault="00000000">
          <w:pPr>
            <w:widowControl w:val="0"/>
            <w:tabs>
              <w:tab w:val="right" w:pos="9637"/>
            </w:tabs>
            <w:spacing w:before="60" w:after="0" w:line="240" w:lineRule="auto"/>
            <w:ind w:left="360"/>
            <w:jc w:val="left"/>
            <w:rPr>
              <w:color w:val="000000"/>
            </w:rPr>
          </w:pPr>
          <w:hyperlink w:anchor="_heading=h.k8tuih2z8bfm">
            <w:r>
              <w:rPr>
                <w:color w:val="000000"/>
              </w:rPr>
              <w:t>Introduzione</w:t>
            </w:r>
            <w:r>
              <w:rPr>
                <w:color w:val="000000"/>
              </w:rPr>
              <w:tab/>
            </w:r>
          </w:hyperlink>
          <w:r>
            <w:fldChar w:fldCharType="begin"/>
          </w:r>
          <w:r>
            <w:instrText xml:space="preserve"> PAGEREF _heading=h.k8tuih2z8bfm \h </w:instrText>
          </w:r>
          <w:r>
            <w:fldChar w:fldCharType="separate"/>
          </w:r>
          <w:r>
            <w:t>3</w:t>
          </w:r>
          <w:r>
            <w:fldChar w:fldCharType="end"/>
          </w:r>
        </w:p>
        <w:p w14:paraId="157A6C85" w14:textId="77777777" w:rsidR="00C635BB" w:rsidRDefault="00000000">
          <w:pPr>
            <w:widowControl w:val="0"/>
            <w:tabs>
              <w:tab w:val="right" w:pos="9637"/>
            </w:tabs>
            <w:spacing w:before="60" w:after="0" w:line="240" w:lineRule="auto"/>
            <w:ind w:left="360"/>
            <w:jc w:val="left"/>
            <w:rPr>
              <w:color w:val="000000"/>
            </w:rPr>
          </w:pPr>
          <w:hyperlink w:anchor="_heading=h.444560y4lo3o">
            <w:r>
              <w:rPr>
                <w:color w:val="000000"/>
              </w:rPr>
              <w:t>Obiettivi del documento</w:t>
            </w:r>
            <w:r>
              <w:rPr>
                <w:color w:val="000000"/>
              </w:rPr>
              <w:tab/>
            </w:r>
          </w:hyperlink>
          <w:r>
            <w:fldChar w:fldCharType="begin"/>
          </w:r>
          <w:r>
            <w:instrText xml:space="preserve"> PAGEREF _heading=h.444560y4lo3o \h </w:instrText>
          </w:r>
          <w:r>
            <w:fldChar w:fldCharType="separate"/>
          </w:r>
          <w:r>
            <w:t>4</w:t>
          </w:r>
          <w:r>
            <w:fldChar w:fldCharType="end"/>
          </w:r>
        </w:p>
        <w:p w14:paraId="14A1D5A1" w14:textId="77777777" w:rsidR="00C635BB" w:rsidRDefault="00000000">
          <w:pPr>
            <w:widowControl w:val="0"/>
            <w:tabs>
              <w:tab w:val="right" w:pos="9637"/>
            </w:tabs>
            <w:spacing w:before="60" w:after="0" w:line="240" w:lineRule="auto"/>
            <w:ind w:left="360"/>
            <w:jc w:val="left"/>
            <w:rPr>
              <w:color w:val="000000"/>
            </w:rPr>
          </w:pPr>
          <w:hyperlink w:anchor="_heading=h.g2qcf9x2g5wy">
            <w:r>
              <w:rPr>
                <w:color w:val="000000"/>
              </w:rPr>
              <w:t>Chi ha partecipato alla redazione del documento</w:t>
            </w:r>
            <w:r>
              <w:rPr>
                <w:color w:val="000000"/>
              </w:rPr>
              <w:tab/>
            </w:r>
          </w:hyperlink>
          <w:r>
            <w:fldChar w:fldCharType="begin"/>
          </w:r>
          <w:r>
            <w:instrText xml:space="preserve"> PAGEREF _heading=h.g2qcf9x2g5wy \h </w:instrText>
          </w:r>
          <w:r>
            <w:fldChar w:fldCharType="separate"/>
          </w:r>
          <w:r>
            <w:t>5</w:t>
          </w:r>
          <w:r>
            <w:fldChar w:fldCharType="end"/>
          </w:r>
        </w:p>
        <w:p w14:paraId="1F8D3484" w14:textId="77777777" w:rsidR="00C635BB" w:rsidRDefault="00000000">
          <w:pPr>
            <w:widowControl w:val="0"/>
            <w:tabs>
              <w:tab w:val="right" w:pos="9637"/>
            </w:tabs>
            <w:spacing w:before="60" w:after="0" w:line="240" w:lineRule="auto"/>
            <w:ind w:left="360"/>
            <w:jc w:val="left"/>
            <w:rPr>
              <w:color w:val="000000"/>
            </w:rPr>
          </w:pPr>
          <w:hyperlink w:anchor="_heading=h.o6snfeb6n9qf">
            <w:r>
              <w:rPr>
                <w:color w:val="000000"/>
              </w:rPr>
              <w:t>Procedura di identificazione e analisi dei rischi e definizione dei controlli</w:t>
            </w:r>
            <w:r>
              <w:rPr>
                <w:color w:val="000000"/>
              </w:rPr>
              <w:tab/>
            </w:r>
          </w:hyperlink>
          <w:r>
            <w:fldChar w:fldCharType="begin"/>
          </w:r>
          <w:r>
            <w:instrText xml:space="preserve"> PAGEREF _heading=h.o6snfeb6n9qf \h </w:instrText>
          </w:r>
          <w:r>
            <w:fldChar w:fldCharType="separate"/>
          </w:r>
          <w:r>
            <w:t>5</w:t>
          </w:r>
          <w:r>
            <w:fldChar w:fldCharType="end"/>
          </w:r>
        </w:p>
        <w:p w14:paraId="07247A2F" w14:textId="77777777" w:rsidR="00C635BB" w:rsidRDefault="00000000">
          <w:pPr>
            <w:widowControl w:val="0"/>
            <w:tabs>
              <w:tab w:val="right" w:pos="9637"/>
            </w:tabs>
            <w:spacing w:before="60" w:after="0" w:line="240" w:lineRule="auto"/>
            <w:ind w:left="720"/>
            <w:jc w:val="left"/>
            <w:rPr>
              <w:color w:val="000000"/>
            </w:rPr>
          </w:pPr>
          <w:hyperlink w:anchor="_heading=h.ozseztlpz0e5">
            <w:r>
              <w:rPr>
                <w:color w:val="000000"/>
              </w:rPr>
              <w:t>Identificazione dei centri/fonti di pericolo per la sicurezza e la salute dei lavoratori</w:t>
            </w:r>
            <w:r>
              <w:rPr>
                <w:color w:val="000000"/>
              </w:rPr>
              <w:tab/>
            </w:r>
          </w:hyperlink>
          <w:r>
            <w:fldChar w:fldCharType="begin"/>
          </w:r>
          <w:r>
            <w:instrText xml:space="preserve"> PAGEREF _heading=h.ozseztlpz0e5 \h </w:instrText>
          </w:r>
          <w:r>
            <w:fldChar w:fldCharType="separate"/>
          </w:r>
          <w:r>
            <w:t>5</w:t>
          </w:r>
          <w:r>
            <w:fldChar w:fldCharType="end"/>
          </w:r>
        </w:p>
        <w:p w14:paraId="1D700277" w14:textId="77777777" w:rsidR="00C635BB" w:rsidRDefault="00000000">
          <w:pPr>
            <w:widowControl w:val="0"/>
            <w:tabs>
              <w:tab w:val="right" w:pos="9637"/>
            </w:tabs>
            <w:spacing w:before="60" w:after="0" w:line="240" w:lineRule="auto"/>
            <w:ind w:left="720"/>
            <w:jc w:val="left"/>
            <w:rPr>
              <w:color w:val="000000"/>
            </w:rPr>
          </w:pPr>
          <w:hyperlink w:anchor="_heading=h.1etq867vngxe">
            <w:r>
              <w:rPr>
                <w:color w:val="000000"/>
              </w:rPr>
              <w:t>Identificazione dei lavoratori (o di terzi) esposti a rischi potenziali</w:t>
            </w:r>
            <w:r>
              <w:rPr>
                <w:color w:val="000000"/>
              </w:rPr>
              <w:tab/>
            </w:r>
          </w:hyperlink>
          <w:r>
            <w:fldChar w:fldCharType="begin"/>
          </w:r>
          <w:r>
            <w:instrText xml:space="preserve"> PAGEREF _heading=h.1etq867vngxe \h </w:instrText>
          </w:r>
          <w:r>
            <w:fldChar w:fldCharType="separate"/>
          </w:r>
          <w:r>
            <w:t>5</w:t>
          </w:r>
          <w:r>
            <w:fldChar w:fldCharType="end"/>
          </w:r>
        </w:p>
        <w:p w14:paraId="6D1B5B35" w14:textId="77777777" w:rsidR="00C635BB" w:rsidRDefault="00000000">
          <w:pPr>
            <w:widowControl w:val="0"/>
            <w:tabs>
              <w:tab w:val="right" w:pos="9637"/>
            </w:tabs>
            <w:spacing w:before="60" w:after="0" w:line="240" w:lineRule="auto"/>
            <w:ind w:left="720"/>
            <w:jc w:val="left"/>
            <w:rPr>
              <w:color w:val="000000"/>
            </w:rPr>
          </w:pPr>
          <w:hyperlink w:anchor="_heading=h.ubbywbrf2rkt">
            <w:r>
              <w:rPr>
                <w:color w:val="000000"/>
              </w:rPr>
              <w:t>Valutazione dei rischi, dal punto di vista qualitativo e quantitativo</w:t>
            </w:r>
            <w:r>
              <w:rPr>
                <w:color w:val="000000"/>
              </w:rPr>
              <w:tab/>
            </w:r>
          </w:hyperlink>
          <w:r>
            <w:fldChar w:fldCharType="begin"/>
          </w:r>
          <w:r>
            <w:instrText xml:space="preserve"> PAGEREF _heading=h.ubbywbrf2rkt \h </w:instrText>
          </w:r>
          <w:r>
            <w:fldChar w:fldCharType="separate"/>
          </w:r>
          <w:r>
            <w:t>7</w:t>
          </w:r>
          <w:r>
            <w:fldChar w:fldCharType="end"/>
          </w:r>
        </w:p>
        <w:p w14:paraId="4D86E123" w14:textId="77777777" w:rsidR="00C635BB" w:rsidRDefault="00000000">
          <w:pPr>
            <w:widowControl w:val="0"/>
            <w:tabs>
              <w:tab w:val="right" w:pos="9637"/>
            </w:tabs>
            <w:spacing w:before="60" w:after="0" w:line="240" w:lineRule="auto"/>
            <w:ind w:left="720"/>
            <w:jc w:val="left"/>
            <w:rPr>
              <w:color w:val="000000"/>
            </w:rPr>
          </w:pPr>
          <w:hyperlink w:anchor="_heading=h.v9jahhb7d60q">
            <w:r>
              <w:rPr>
                <w:color w:val="000000"/>
              </w:rPr>
              <w:t>Studio sulla possibilità di eliminare i rischi</w:t>
            </w:r>
            <w:r>
              <w:rPr>
                <w:color w:val="000000"/>
              </w:rPr>
              <w:tab/>
            </w:r>
          </w:hyperlink>
          <w:r>
            <w:fldChar w:fldCharType="begin"/>
          </w:r>
          <w:r>
            <w:instrText xml:space="preserve"> PAGEREF _heading=h.v9jahhb7d60q \h </w:instrText>
          </w:r>
          <w:r>
            <w:fldChar w:fldCharType="separate"/>
          </w:r>
          <w:r>
            <w:t>7</w:t>
          </w:r>
          <w:r>
            <w:fldChar w:fldCharType="end"/>
          </w:r>
        </w:p>
        <w:p w14:paraId="4A77D04F" w14:textId="77777777" w:rsidR="00C635BB" w:rsidRDefault="00000000">
          <w:pPr>
            <w:widowControl w:val="0"/>
            <w:tabs>
              <w:tab w:val="right" w:pos="9637"/>
            </w:tabs>
            <w:spacing w:before="60" w:after="0" w:line="240" w:lineRule="auto"/>
            <w:ind w:left="720"/>
            <w:jc w:val="left"/>
            <w:rPr>
              <w:color w:val="000000"/>
            </w:rPr>
          </w:pPr>
          <w:hyperlink w:anchor="_heading=h.40vgkvb07e1p">
            <w:r>
              <w:rPr>
                <w:color w:val="000000"/>
              </w:rPr>
              <w:t>Programma delle misure ritenute opportune per garantire il miglioramento nel tempo dei livelli di sicurezza e procedura per l'attuazione.</w:t>
            </w:r>
            <w:r>
              <w:rPr>
                <w:color w:val="000000"/>
              </w:rPr>
              <w:tab/>
            </w:r>
          </w:hyperlink>
          <w:r>
            <w:fldChar w:fldCharType="begin"/>
          </w:r>
          <w:r>
            <w:instrText xml:space="preserve"> PAGEREF _heading=h.40vgkvb07e1p \h </w:instrText>
          </w:r>
          <w:r>
            <w:fldChar w:fldCharType="separate"/>
          </w:r>
          <w:r>
            <w:t>8</w:t>
          </w:r>
          <w:r>
            <w:fldChar w:fldCharType="end"/>
          </w:r>
        </w:p>
        <w:p w14:paraId="717F434F" w14:textId="77777777" w:rsidR="00C635BB" w:rsidRDefault="00000000">
          <w:pPr>
            <w:widowControl w:val="0"/>
            <w:tabs>
              <w:tab w:val="right" w:pos="9637"/>
            </w:tabs>
            <w:spacing w:before="60" w:after="0" w:line="240" w:lineRule="auto"/>
            <w:ind w:left="360"/>
            <w:jc w:val="left"/>
            <w:rPr>
              <w:color w:val="000000"/>
            </w:rPr>
          </w:pPr>
          <w:hyperlink w:anchor="_heading=h.nx2hpntchtax">
            <w:r>
              <w:rPr>
                <w:color w:val="000000"/>
              </w:rPr>
              <w:t>Elenco dei pericoli considerati</w:t>
            </w:r>
            <w:r>
              <w:rPr>
                <w:color w:val="000000"/>
              </w:rPr>
              <w:tab/>
            </w:r>
          </w:hyperlink>
          <w:r>
            <w:fldChar w:fldCharType="begin"/>
          </w:r>
          <w:r>
            <w:instrText xml:space="preserve"> PAGEREF _heading=h.nx2hpntchtax \h </w:instrText>
          </w:r>
          <w:r>
            <w:fldChar w:fldCharType="separate"/>
          </w:r>
          <w:r>
            <w:t>8</w:t>
          </w:r>
          <w:r>
            <w:fldChar w:fldCharType="end"/>
          </w:r>
        </w:p>
        <w:p w14:paraId="3A461B05" w14:textId="77777777" w:rsidR="00C635BB" w:rsidRDefault="00000000">
          <w:pPr>
            <w:widowControl w:val="0"/>
            <w:tabs>
              <w:tab w:val="right" w:pos="9637"/>
            </w:tabs>
            <w:spacing w:before="60" w:after="0" w:line="240" w:lineRule="auto"/>
            <w:ind w:left="360"/>
            <w:jc w:val="left"/>
            <w:rPr>
              <w:color w:val="000000"/>
            </w:rPr>
          </w:pPr>
          <w:hyperlink w:anchor="_heading=h.3ctfg0iylg89">
            <w:r>
              <w:rPr>
                <w:color w:val="000000"/>
              </w:rPr>
              <w:t>Criteri di quantificazione del rischio</w:t>
            </w:r>
            <w:r>
              <w:rPr>
                <w:color w:val="000000"/>
              </w:rPr>
              <w:tab/>
            </w:r>
          </w:hyperlink>
          <w:r>
            <w:fldChar w:fldCharType="begin"/>
          </w:r>
          <w:r>
            <w:instrText xml:space="preserve"> PAGEREF _heading=h.3ctfg0iylg89 \h </w:instrText>
          </w:r>
          <w:r>
            <w:fldChar w:fldCharType="separate"/>
          </w:r>
          <w:r>
            <w:t>10</w:t>
          </w:r>
          <w:r>
            <w:fldChar w:fldCharType="end"/>
          </w:r>
        </w:p>
        <w:p w14:paraId="2E876942" w14:textId="77777777" w:rsidR="00C635BB" w:rsidRDefault="00000000">
          <w:pPr>
            <w:widowControl w:val="0"/>
            <w:tabs>
              <w:tab w:val="right" w:pos="9637"/>
            </w:tabs>
            <w:spacing w:before="60" w:after="0" w:line="240" w:lineRule="auto"/>
            <w:ind w:left="720"/>
            <w:jc w:val="left"/>
            <w:rPr>
              <w:color w:val="000000"/>
            </w:rPr>
          </w:pPr>
          <w:hyperlink w:anchor="_heading=h.8inptds6cdtb">
            <w:r>
              <w:rPr>
                <w:color w:val="000000"/>
              </w:rPr>
              <w:t>Probabilità</w:t>
            </w:r>
            <w:r>
              <w:rPr>
                <w:color w:val="000000"/>
              </w:rPr>
              <w:tab/>
            </w:r>
          </w:hyperlink>
          <w:r>
            <w:fldChar w:fldCharType="begin"/>
          </w:r>
          <w:r>
            <w:instrText xml:space="preserve"> PAGEREF _heading=h.8inptds6cdtb \h </w:instrText>
          </w:r>
          <w:r>
            <w:fldChar w:fldCharType="separate"/>
          </w:r>
          <w:r>
            <w:t>10</w:t>
          </w:r>
          <w:r>
            <w:fldChar w:fldCharType="end"/>
          </w:r>
        </w:p>
        <w:p w14:paraId="1BDDC5AC" w14:textId="77777777" w:rsidR="00C635BB" w:rsidRDefault="00000000">
          <w:pPr>
            <w:widowControl w:val="0"/>
            <w:tabs>
              <w:tab w:val="right" w:pos="9637"/>
            </w:tabs>
            <w:spacing w:before="60" w:after="0" w:line="240" w:lineRule="auto"/>
            <w:ind w:left="720"/>
            <w:jc w:val="left"/>
            <w:rPr>
              <w:color w:val="000000"/>
            </w:rPr>
          </w:pPr>
          <w:hyperlink w:anchor="_heading=h.dvrpl5d0he3t">
            <w:r>
              <w:rPr>
                <w:color w:val="000000"/>
              </w:rPr>
              <w:t>Danno</w:t>
            </w:r>
            <w:r>
              <w:rPr>
                <w:color w:val="000000"/>
              </w:rPr>
              <w:tab/>
            </w:r>
          </w:hyperlink>
          <w:r>
            <w:fldChar w:fldCharType="begin"/>
          </w:r>
          <w:r>
            <w:instrText xml:space="preserve"> PAGEREF _heading=h.dvrpl5d0he3t \h </w:instrText>
          </w:r>
          <w:r>
            <w:fldChar w:fldCharType="separate"/>
          </w:r>
          <w:r>
            <w:t>11</w:t>
          </w:r>
          <w:r>
            <w:fldChar w:fldCharType="end"/>
          </w:r>
        </w:p>
        <w:p w14:paraId="25F50FE8" w14:textId="77777777" w:rsidR="00C635BB" w:rsidRDefault="00000000">
          <w:pPr>
            <w:widowControl w:val="0"/>
            <w:tabs>
              <w:tab w:val="right" w:pos="9637"/>
            </w:tabs>
            <w:spacing w:before="60" w:after="0" w:line="240" w:lineRule="auto"/>
            <w:ind w:left="720"/>
            <w:jc w:val="left"/>
            <w:rPr>
              <w:color w:val="000000"/>
            </w:rPr>
          </w:pPr>
          <w:hyperlink w:anchor="_heading=h.e4v8xo7yhc1r">
            <w:r>
              <w:rPr>
                <w:color w:val="000000"/>
              </w:rPr>
              <w:t>Rischio</w:t>
            </w:r>
            <w:r>
              <w:rPr>
                <w:color w:val="000000"/>
              </w:rPr>
              <w:tab/>
            </w:r>
          </w:hyperlink>
          <w:r>
            <w:fldChar w:fldCharType="begin"/>
          </w:r>
          <w:r>
            <w:instrText xml:space="preserve"> PAGEREF _heading=h.e4v8xo7yhc1r \h </w:instrText>
          </w:r>
          <w:r>
            <w:fldChar w:fldCharType="separate"/>
          </w:r>
          <w:r>
            <w:t>11</w:t>
          </w:r>
          <w:r>
            <w:fldChar w:fldCharType="end"/>
          </w:r>
        </w:p>
        <w:p w14:paraId="45700881" w14:textId="77777777" w:rsidR="00C635BB" w:rsidRDefault="00000000">
          <w:pPr>
            <w:widowControl w:val="0"/>
            <w:tabs>
              <w:tab w:val="right" w:pos="9637"/>
            </w:tabs>
            <w:spacing w:before="60" w:after="0" w:line="240" w:lineRule="auto"/>
            <w:ind w:left="720"/>
            <w:jc w:val="left"/>
            <w:rPr>
              <w:color w:val="000000"/>
            </w:rPr>
          </w:pPr>
          <w:hyperlink w:anchor="_heading=h.m41okn13h4va">
            <w:r>
              <w:rPr>
                <w:color w:val="000000"/>
              </w:rPr>
              <w:t>Quantificazione dei rischi specifici</w:t>
            </w:r>
            <w:r>
              <w:rPr>
                <w:color w:val="000000"/>
              </w:rPr>
              <w:tab/>
            </w:r>
          </w:hyperlink>
          <w:r>
            <w:fldChar w:fldCharType="begin"/>
          </w:r>
          <w:r>
            <w:instrText xml:space="preserve"> PAGEREF _heading=h.m41okn13h4va \h </w:instrText>
          </w:r>
          <w:r>
            <w:fldChar w:fldCharType="separate"/>
          </w:r>
          <w:r>
            <w:t>12</w:t>
          </w:r>
          <w:r>
            <w:fldChar w:fldCharType="end"/>
          </w:r>
        </w:p>
        <w:p w14:paraId="760312CE" w14:textId="77777777" w:rsidR="00C635BB" w:rsidRDefault="00000000">
          <w:pPr>
            <w:widowControl w:val="0"/>
            <w:tabs>
              <w:tab w:val="right" w:pos="9637"/>
            </w:tabs>
            <w:spacing w:before="60" w:after="0" w:line="240" w:lineRule="auto"/>
            <w:ind w:left="360"/>
            <w:jc w:val="left"/>
            <w:rPr>
              <w:color w:val="000000"/>
            </w:rPr>
          </w:pPr>
          <w:hyperlink w:anchor="_heading=h.6n5xsyqcu3vz">
            <w:r>
              <w:rPr>
                <w:color w:val="000000"/>
              </w:rPr>
              <w:t>Prescrizioni legali</w:t>
            </w:r>
            <w:r>
              <w:rPr>
                <w:color w:val="000000"/>
              </w:rPr>
              <w:tab/>
            </w:r>
          </w:hyperlink>
          <w:r>
            <w:fldChar w:fldCharType="begin"/>
          </w:r>
          <w:r>
            <w:instrText xml:space="preserve"> PAGEREF _heading=h.6n5xsyqcu3vz \h </w:instrText>
          </w:r>
          <w:r>
            <w:fldChar w:fldCharType="separate"/>
          </w:r>
          <w:r>
            <w:t>15</w:t>
          </w:r>
          <w:r>
            <w:fldChar w:fldCharType="end"/>
          </w:r>
        </w:p>
        <w:p w14:paraId="6EF54FC9" w14:textId="77777777" w:rsidR="00C635BB" w:rsidRDefault="00000000">
          <w:pPr>
            <w:widowControl w:val="0"/>
            <w:tabs>
              <w:tab w:val="right" w:pos="9637"/>
            </w:tabs>
            <w:spacing w:before="60" w:after="0" w:line="240" w:lineRule="auto"/>
            <w:ind w:left="360"/>
            <w:jc w:val="left"/>
            <w:rPr>
              <w:color w:val="000000"/>
            </w:rPr>
          </w:pPr>
          <w:hyperlink w:anchor="_heading=h.iq026sm4t325">
            <w:r>
              <w:rPr>
                <w:color w:val="000000"/>
              </w:rPr>
              <w:t>Gestione del documento</w:t>
            </w:r>
            <w:r>
              <w:rPr>
                <w:color w:val="000000"/>
              </w:rPr>
              <w:tab/>
            </w:r>
          </w:hyperlink>
          <w:r>
            <w:fldChar w:fldCharType="begin"/>
          </w:r>
          <w:r>
            <w:instrText xml:space="preserve"> PAGEREF _heading=h.iq026sm4t325 \h </w:instrText>
          </w:r>
          <w:r>
            <w:fldChar w:fldCharType="separate"/>
          </w:r>
          <w:r>
            <w:t>15</w:t>
          </w:r>
          <w:r>
            <w:fldChar w:fldCharType="end"/>
          </w:r>
        </w:p>
        <w:p w14:paraId="5402C209" w14:textId="77777777" w:rsidR="00C635BB" w:rsidRDefault="00000000">
          <w:pPr>
            <w:widowControl w:val="0"/>
            <w:tabs>
              <w:tab w:val="right" w:pos="9637"/>
            </w:tabs>
            <w:spacing w:before="60" w:after="0" w:line="240" w:lineRule="auto"/>
            <w:jc w:val="left"/>
            <w:rPr>
              <w:b/>
              <w:bCs/>
              <w:color w:val="000000"/>
            </w:rPr>
          </w:pPr>
          <w:hyperlink w:anchor="_heading=h.nf5w5gb5yq4d">
            <w:r>
              <w:rPr>
                <w:b/>
                <w:bCs/>
                <w:color w:val="000000"/>
              </w:rPr>
              <w:t>L'azienda</w:t>
            </w:r>
            <w:r>
              <w:rPr>
                <w:b/>
                <w:bCs/>
                <w:color w:val="000000"/>
              </w:rPr>
              <w:tab/>
            </w:r>
          </w:hyperlink>
          <w:r>
            <w:fldChar w:fldCharType="begin"/>
          </w:r>
          <w:r>
            <w:instrText xml:space="preserve"> PAGEREF _heading=h.nf5w5gb5yq4d \h </w:instrText>
          </w:r>
          <w:r>
            <w:fldChar w:fldCharType="separate"/>
          </w:r>
          <w:r>
            <w:rPr>
              <w:b/>
              <w:bCs/>
            </w:rPr>
            <w:t>17</w:t>
          </w:r>
          <w:r>
            <w:fldChar w:fldCharType="end"/>
          </w:r>
        </w:p>
        <w:p w14:paraId="08DAC264" w14:textId="77777777" w:rsidR="00C635BB" w:rsidRDefault="00000000">
          <w:pPr>
            <w:widowControl w:val="0"/>
            <w:tabs>
              <w:tab w:val="right" w:pos="9637"/>
            </w:tabs>
            <w:spacing w:before="60" w:after="0" w:line="240" w:lineRule="auto"/>
            <w:ind w:left="360"/>
            <w:jc w:val="left"/>
            <w:rPr>
              <w:color w:val="000000"/>
            </w:rPr>
          </w:pPr>
          <w:hyperlink w:anchor="_heading=h.xos7t780lpvs">
            <w:r>
              <w:rPr>
                <w:color w:val="000000"/>
              </w:rPr>
              <w:t>Anagrafica aziendale</w:t>
            </w:r>
            <w:r>
              <w:rPr>
                <w:color w:val="000000"/>
              </w:rPr>
              <w:tab/>
            </w:r>
          </w:hyperlink>
          <w:r>
            <w:fldChar w:fldCharType="begin"/>
          </w:r>
          <w:r>
            <w:instrText xml:space="preserve"> PAGEREF _heading=h.xos7t780lpvs \h </w:instrText>
          </w:r>
          <w:r>
            <w:fldChar w:fldCharType="separate"/>
          </w:r>
          <w:r>
            <w:t>17</w:t>
          </w:r>
          <w:r>
            <w:fldChar w:fldCharType="end"/>
          </w:r>
        </w:p>
        <w:p w14:paraId="4B60381D" w14:textId="77777777" w:rsidR="00C635BB" w:rsidRDefault="00000000">
          <w:pPr>
            <w:widowControl w:val="0"/>
            <w:tabs>
              <w:tab w:val="right" w:pos="9637"/>
            </w:tabs>
            <w:spacing w:before="60" w:after="0" w:line="240" w:lineRule="auto"/>
            <w:ind w:left="360"/>
            <w:jc w:val="left"/>
            <w:rPr>
              <w:color w:val="000000"/>
            </w:rPr>
          </w:pPr>
          <w:hyperlink w:anchor="_heading=h.iiozezfe08zg">
            <w:r>
              <w:rPr>
                <w:color w:val="000000"/>
              </w:rPr>
              <w:t>Il Sistema di sicurezza aziendale</w:t>
            </w:r>
            <w:r>
              <w:rPr>
                <w:color w:val="000000"/>
              </w:rPr>
              <w:tab/>
            </w:r>
          </w:hyperlink>
          <w:r>
            <w:fldChar w:fldCharType="begin"/>
          </w:r>
          <w:r>
            <w:instrText xml:space="preserve"> PAGEREF _heading=h.iiozezfe08zg \h </w:instrText>
          </w:r>
          <w:r>
            <w:fldChar w:fldCharType="separate"/>
          </w:r>
          <w:r>
            <w:t>17</w:t>
          </w:r>
          <w:r>
            <w:fldChar w:fldCharType="end"/>
          </w:r>
        </w:p>
        <w:p w14:paraId="45559CCE" w14:textId="77777777" w:rsidR="00C635BB" w:rsidRDefault="00000000">
          <w:pPr>
            <w:widowControl w:val="0"/>
            <w:tabs>
              <w:tab w:val="right" w:pos="9637"/>
            </w:tabs>
            <w:spacing w:before="60" w:after="0" w:line="240" w:lineRule="auto"/>
            <w:ind w:left="360"/>
            <w:jc w:val="left"/>
            <w:rPr>
              <w:color w:val="000000"/>
            </w:rPr>
          </w:pPr>
          <w:hyperlink w:anchor="_heading=h.4el96irak68h">
            <w:r>
              <w:rPr>
                <w:color w:val="000000"/>
              </w:rPr>
              <w:t>Descrizione strutturale della sede di lavoro</w:t>
            </w:r>
            <w:r>
              <w:rPr>
                <w:color w:val="000000"/>
              </w:rPr>
              <w:tab/>
            </w:r>
          </w:hyperlink>
          <w:r>
            <w:fldChar w:fldCharType="begin"/>
          </w:r>
          <w:r>
            <w:instrText xml:space="preserve"> PAGEREF _heading=h.4el96irak68h \h </w:instrText>
          </w:r>
          <w:r>
            <w:fldChar w:fldCharType="separate"/>
          </w:r>
          <w:r>
            <w:t>17</w:t>
          </w:r>
          <w:r>
            <w:fldChar w:fldCharType="end"/>
          </w:r>
        </w:p>
        <w:p w14:paraId="006D76BD" w14:textId="77777777" w:rsidR="00C635BB" w:rsidRDefault="00000000">
          <w:pPr>
            <w:widowControl w:val="0"/>
            <w:tabs>
              <w:tab w:val="right" w:pos="9637"/>
            </w:tabs>
            <w:spacing w:before="60" w:after="0" w:line="240" w:lineRule="auto"/>
            <w:ind w:left="720"/>
            <w:jc w:val="left"/>
            <w:rPr>
              <w:color w:val="000000"/>
            </w:rPr>
          </w:pPr>
          <w:hyperlink w:anchor="_heading=h.y69miqiyh91q">
            <w:r>
              <w:rPr>
                <w:color w:val="000000"/>
              </w:rPr>
              <w:t>Descrizione generale dei locali</w:t>
            </w:r>
            <w:r>
              <w:rPr>
                <w:color w:val="000000"/>
              </w:rPr>
              <w:tab/>
            </w:r>
          </w:hyperlink>
          <w:r>
            <w:fldChar w:fldCharType="begin"/>
          </w:r>
          <w:r>
            <w:instrText xml:space="preserve"> PAGEREF _heading=h.y69miqiyh91q \h </w:instrText>
          </w:r>
          <w:r>
            <w:fldChar w:fldCharType="separate"/>
          </w:r>
          <w:r>
            <w:t>17</w:t>
          </w:r>
          <w:r>
            <w:fldChar w:fldCharType="end"/>
          </w:r>
        </w:p>
        <w:p w14:paraId="0270D35B" w14:textId="77777777" w:rsidR="00C635BB" w:rsidRDefault="00000000">
          <w:pPr>
            <w:widowControl w:val="0"/>
            <w:tabs>
              <w:tab w:val="right" w:pos="9637"/>
            </w:tabs>
            <w:spacing w:before="60" w:after="0" w:line="240" w:lineRule="auto"/>
            <w:ind w:left="720"/>
            <w:jc w:val="left"/>
            <w:rPr>
              <w:color w:val="000000"/>
            </w:rPr>
          </w:pPr>
          <w:hyperlink w:anchor="_heading=h.hmnjrc4c5cxm">
            <w:r>
              <w:rPr>
                <w:color w:val="000000"/>
              </w:rPr>
              <w:t>Attività affidate a terzi</w:t>
            </w:r>
            <w:r>
              <w:rPr>
                <w:color w:val="000000"/>
              </w:rPr>
              <w:tab/>
            </w:r>
          </w:hyperlink>
          <w:r>
            <w:fldChar w:fldCharType="begin"/>
          </w:r>
          <w:r>
            <w:instrText xml:space="preserve"> PAGEREF _heading=h.hmnjrc4c5cxm \h </w:instrText>
          </w:r>
          <w:r>
            <w:fldChar w:fldCharType="separate"/>
          </w:r>
          <w:r>
            <w:t>17</w:t>
          </w:r>
          <w:r>
            <w:fldChar w:fldCharType="end"/>
          </w:r>
        </w:p>
        <w:p w14:paraId="3D69015B" w14:textId="77777777" w:rsidR="00C635BB" w:rsidRDefault="00000000">
          <w:pPr>
            <w:widowControl w:val="0"/>
            <w:tabs>
              <w:tab w:val="right" w:pos="9637"/>
            </w:tabs>
            <w:spacing w:before="60" w:after="0" w:line="240" w:lineRule="auto"/>
            <w:ind w:left="720"/>
            <w:jc w:val="left"/>
            <w:rPr>
              <w:color w:val="000000"/>
            </w:rPr>
          </w:pPr>
          <w:hyperlink w:anchor="_heading=h.ugy9mfs3glss">
            <w:r>
              <w:rPr>
                <w:color w:val="000000"/>
              </w:rPr>
              <w:t>Attività svolte presso terzi</w:t>
            </w:r>
            <w:r>
              <w:rPr>
                <w:color w:val="000000"/>
              </w:rPr>
              <w:tab/>
            </w:r>
          </w:hyperlink>
          <w:r>
            <w:fldChar w:fldCharType="begin"/>
          </w:r>
          <w:r>
            <w:instrText xml:space="preserve"> PAGEREF _heading=h.ugy9mfs3glss \h </w:instrText>
          </w:r>
          <w:r>
            <w:fldChar w:fldCharType="separate"/>
          </w:r>
          <w:r>
            <w:t>18</w:t>
          </w:r>
          <w:r>
            <w:fldChar w:fldCharType="end"/>
          </w:r>
        </w:p>
        <w:p w14:paraId="0065E759" w14:textId="77777777" w:rsidR="00C635BB" w:rsidRDefault="00000000">
          <w:pPr>
            <w:widowControl w:val="0"/>
            <w:tabs>
              <w:tab w:val="right" w:pos="9637"/>
            </w:tabs>
            <w:spacing w:before="60" w:after="0" w:line="240" w:lineRule="auto"/>
            <w:ind w:left="360"/>
            <w:jc w:val="left"/>
            <w:rPr>
              <w:color w:val="000000"/>
            </w:rPr>
          </w:pPr>
          <w:hyperlink w:anchor="_heading=h.dvhldxw2t32b">
            <w:r>
              <w:rPr>
                <w:color w:val="000000"/>
              </w:rPr>
              <w:t>Attrezzature e agenti chimici impiegati</w:t>
            </w:r>
            <w:r>
              <w:rPr>
                <w:color w:val="000000"/>
              </w:rPr>
              <w:tab/>
            </w:r>
          </w:hyperlink>
          <w:r>
            <w:fldChar w:fldCharType="begin"/>
          </w:r>
          <w:r>
            <w:instrText xml:space="preserve"> PAGEREF _heading=h.dvhldxw2t32b \h </w:instrText>
          </w:r>
          <w:r>
            <w:fldChar w:fldCharType="separate"/>
          </w:r>
          <w:r>
            <w:t>18</w:t>
          </w:r>
          <w:r>
            <w:fldChar w:fldCharType="end"/>
          </w:r>
        </w:p>
        <w:p w14:paraId="6069000C" w14:textId="77777777" w:rsidR="00C635BB" w:rsidRDefault="00000000">
          <w:pPr>
            <w:widowControl w:val="0"/>
            <w:tabs>
              <w:tab w:val="right" w:pos="9637"/>
            </w:tabs>
            <w:spacing w:before="60" w:after="0" w:line="240" w:lineRule="auto"/>
            <w:ind w:left="720"/>
            <w:jc w:val="left"/>
            <w:rPr>
              <w:color w:val="000000"/>
            </w:rPr>
          </w:pPr>
          <w:hyperlink w:anchor="_heading=h.5r1j8ils1ia4">
            <w:r>
              <w:rPr>
                <w:color w:val="000000"/>
              </w:rPr>
              <w:t>Elenco delle attrezzature impiegate</w:t>
            </w:r>
            <w:r>
              <w:rPr>
                <w:color w:val="000000"/>
              </w:rPr>
              <w:tab/>
            </w:r>
          </w:hyperlink>
          <w:r>
            <w:fldChar w:fldCharType="begin"/>
          </w:r>
          <w:r>
            <w:instrText xml:space="preserve"> PAGEREF _heading=h.5r1j8ils1ia4 \h </w:instrText>
          </w:r>
          <w:r>
            <w:fldChar w:fldCharType="separate"/>
          </w:r>
          <w:r>
            <w:t>18</w:t>
          </w:r>
          <w:r>
            <w:fldChar w:fldCharType="end"/>
          </w:r>
        </w:p>
        <w:p w14:paraId="3733A779" w14:textId="77777777" w:rsidR="00C635BB" w:rsidRDefault="00000000">
          <w:pPr>
            <w:widowControl w:val="0"/>
            <w:tabs>
              <w:tab w:val="right" w:pos="9637"/>
            </w:tabs>
            <w:spacing w:before="60" w:after="0" w:line="240" w:lineRule="auto"/>
            <w:ind w:left="720"/>
            <w:jc w:val="left"/>
            <w:rPr>
              <w:color w:val="000000"/>
            </w:rPr>
          </w:pPr>
          <w:hyperlink w:anchor="_heading=h.a575lq62tsyy">
            <w:r>
              <w:rPr>
                <w:color w:val="000000"/>
              </w:rPr>
              <w:t>Agenti chimici</w:t>
            </w:r>
            <w:r>
              <w:rPr>
                <w:color w:val="000000"/>
              </w:rPr>
              <w:tab/>
            </w:r>
          </w:hyperlink>
          <w:r>
            <w:fldChar w:fldCharType="begin"/>
          </w:r>
          <w:r>
            <w:instrText xml:space="preserve"> PAGEREF _heading=h.a575lq62tsyy \h </w:instrText>
          </w:r>
          <w:r>
            <w:fldChar w:fldCharType="separate"/>
          </w:r>
          <w:r>
            <w:t>18</w:t>
          </w:r>
          <w:r>
            <w:fldChar w:fldCharType="end"/>
          </w:r>
          <w:r>
            <w:fldChar w:fldCharType="end"/>
          </w:r>
        </w:p>
      </w:sdtContent>
    </w:sdt>
    <w:p w14:paraId="53ACB063" w14:textId="77777777" w:rsidR="00C635BB" w:rsidRDefault="00000000">
      <w:pPr>
        <w:spacing w:before="120"/>
        <w:ind w:left="142"/>
        <w:jc w:val="left"/>
      </w:pPr>
      <w:r>
        <w:br w:type="page"/>
      </w:r>
    </w:p>
    <w:p w14:paraId="22F7A13B" w14:textId="77777777" w:rsidR="00C635BB" w:rsidRDefault="00000000">
      <w:pPr>
        <w:pStyle w:val="Titolo1"/>
      </w:pPr>
      <w:bookmarkStart w:id="0" w:name="_heading=h.68pornpz9z3" w:colFirst="0" w:colLast="0"/>
      <w:bookmarkEnd w:id="0"/>
      <w:r>
        <w:lastRenderedPageBreak/>
        <w:t>Introduzione</w:t>
      </w:r>
    </w:p>
    <w:p w14:paraId="10F1110E" w14:textId="77777777" w:rsidR="00C635BB" w:rsidRDefault="00000000">
      <w:pPr>
        <w:pStyle w:val="Titolo2"/>
      </w:pPr>
      <w:bookmarkStart w:id="1" w:name="_heading=h.k8tuih2z8bfm" w:colFirst="0" w:colLast="0"/>
      <w:bookmarkEnd w:id="1"/>
      <w:r>
        <w:t>Introduzione</w:t>
      </w:r>
    </w:p>
    <w:p w14:paraId="0B27F78B" w14:textId="77777777" w:rsidR="00C635BB" w:rsidRDefault="00000000">
      <w:r>
        <w:t>La valutazione dei rischi e la conseguente elaborazione del documento di valutazione dei rischi costituisce obbligo non delegabile del Datore di lavoro ed è mirato ad individuare e registrare tutti i rischi per la salute, in grado cioè di causare infortuni e malattie professionali, presenti nella propria azienda, definire le modalità adeguate per eliminarli o gestirli, fornire a tutti i suoi collaboratori i mezzi, gli strumenti, le informazioni e l'addestramento adeguati e necessari per tutelare la salute durante l'attività lavorativa.</w:t>
      </w:r>
    </w:p>
    <w:p w14:paraId="17503E7B" w14:textId="77777777" w:rsidR="00C635BB" w:rsidRDefault="00000000">
      <w:r>
        <w:t xml:space="preserve">Il documento di valutazione dei rischi documenta l'organizzazione che il datore di lavoro ha predisposto per controllare l'efficacia e l'efficienza del processo di prevenzione dei danni alla salute, in modo da poter intervenire tempestivamente per modificare </w:t>
      </w:r>
      <w:proofErr w:type="gramStart"/>
      <w:r>
        <w:t>ed</w:t>
      </w:r>
      <w:proofErr w:type="gramEnd"/>
      <w:r>
        <w:t xml:space="preserve"> adeguare tutte le misure strutturali e organizzative predisposte, secondo il metodo della revisione periodica programmata e del miglioramento continuo.</w:t>
      </w:r>
    </w:p>
    <w:p w14:paraId="7C79A3E3" w14:textId="77777777" w:rsidR="00C635BB" w:rsidRDefault="00000000">
      <w:r>
        <w:t>La gestione della salute e della sicurezza sul lavoro costituisce parte integrante dell'attività lavorativa e non è avulsa dai processi operativi e gestionali che permettono all'azienda di ottenere i suoi obiettivi. La salvaguardia della salute e della sicurezza dei lavoratori è strettamente correlata alle misure di prevenzione e protezione adottate all'interno del luogo di lavoro. La scelta delle misure più adeguate deve essere, necessariamente, il risultato di un processo di identificazione e valutazione dei rischi presenti all'interno del luogo di lavoro. In quest'ottica, s'inserisce l'obbligo per il datore di lavoro</w:t>
      </w:r>
      <w:r>
        <w:rPr>
          <w:vertAlign w:val="superscript"/>
        </w:rPr>
        <w:footnoteReference w:id="1"/>
      </w:r>
      <w:r>
        <w:t xml:space="preserve"> di effettuare la valutazione dei rischi per la sicurezza e la salute dei lavoratori. Non a caso, la valutazione dei rischi è il primo degli obblighi previsti, e non delegabili, per il datore di lavoro all'articolo 17 del </w:t>
      </w:r>
      <w:proofErr w:type="spellStart"/>
      <w:r>
        <w:t>D.Lgs</w:t>
      </w:r>
      <w:proofErr w:type="spellEnd"/>
      <w:r>
        <w:t xml:space="preserve"> 81/2008.</w:t>
      </w:r>
    </w:p>
    <w:p w14:paraId="619125F0" w14:textId="77777777" w:rsidR="00C635BB" w:rsidRDefault="00000000">
      <w:pPr>
        <w:pBdr>
          <w:left w:val="single" w:sz="48" w:space="4" w:color="438EB9"/>
        </w:pBdr>
        <w:ind w:left="851" w:right="849"/>
      </w:pPr>
      <w:r>
        <w:rPr>
          <w:b/>
          <w:bCs/>
        </w:rPr>
        <w:t>Valutazione dei rischi</w:t>
      </w:r>
      <w:r>
        <w:t>: procedimento di valutazione dei rischi per la sicurezza e la sanità dei lavoratori nell'espletamento delle loro mansioni, derivante dalle circostanze del verificarsi di un pericolo sul luogo di lavoro.</w:t>
      </w:r>
    </w:p>
    <w:p w14:paraId="18694660" w14:textId="77777777" w:rsidR="00C635BB" w:rsidRDefault="00000000">
      <w:r>
        <w:t>Il presente documento rappresenta il risultato formale del processo di valutazione dei rischi svolto preventivamente. Prima di proseguire oltre è necessario provvedere alla definizione di alcuni termini utilizzati all'interno del documento e specifici della materia. Le definizioni di seguito riportate sono derivate dalle definizioni presenti all'interno delle “linee guida per la redazione del documento di valutazione dei rischi” della comunità Europea.</w:t>
      </w:r>
    </w:p>
    <w:p w14:paraId="19BD90B7" w14:textId="77777777" w:rsidR="00C635BB" w:rsidRDefault="00000000">
      <w:pPr>
        <w:numPr>
          <w:ilvl w:val="0"/>
          <w:numId w:val="21"/>
        </w:numPr>
        <w:pBdr>
          <w:top w:val="nil"/>
          <w:left w:val="nil"/>
          <w:bottom w:val="nil"/>
          <w:right w:val="nil"/>
          <w:between w:val="nil"/>
        </w:pBdr>
        <w:spacing w:after="0"/>
      </w:pPr>
      <w:r>
        <w:rPr>
          <w:b/>
          <w:bCs/>
          <w:color w:val="000000"/>
        </w:rPr>
        <w:t>Danno</w:t>
      </w:r>
      <w:r>
        <w:rPr>
          <w:color w:val="000000"/>
        </w:rPr>
        <w:t>: effetto negativo derivante da una determinata serie di eventi.</w:t>
      </w:r>
    </w:p>
    <w:p w14:paraId="18658D08" w14:textId="77777777" w:rsidR="00C635BB" w:rsidRDefault="00000000">
      <w:pPr>
        <w:numPr>
          <w:ilvl w:val="0"/>
          <w:numId w:val="21"/>
        </w:numPr>
        <w:pBdr>
          <w:top w:val="nil"/>
          <w:left w:val="nil"/>
          <w:bottom w:val="nil"/>
          <w:right w:val="nil"/>
          <w:between w:val="nil"/>
        </w:pBdr>
        <w:spacing w:after="0"/>
      </w:pPr>
      <w:r>
        <w:rPr>
          <w:b/>
          <w:bCs/>
          <w:color w:val="000000"/>
        </w:rPr>
        <w:t>Pericolo</w:t>
      </w:r>
      <w:r>
        <w:rPr>
          <w:color w:val="000000"/>
        </w:rPr>
        <w:t>: proprietà o qualità intrinseca di una determinata entità (p. es. materiali o attrezzature di lavoro, metodi e pratiche di lavoro) avente il potenziale di causare danni;</w:t>
      </w:r>
    </w:p>
    <w:p w14:paraId="0AE02980" w14:textId="77777777" w:rsidR="00C635BB" w:rsidRDefault="00000000">
      <w:pPr>
        <w:numPr>
          <w:ilvl w:val="0"/>
          <w:numId w:val="21"/>
        </w:numPr>
        <w:pBdr>
          <w:top w:val="nil"/>
          <w:left w:val="nil"/>
          <w:bottom w:val="nil"/>
          <w:right w:val="nil"/>
          <w:between w:val="nil"/>
        </w:pBdr>
        <w:spacing w:after="0"/>
      </w:pPr>
      <w:r>
        <w:rPr>
          <w:b/>
          <w:bCs/>
          <w:color w:val="000000"/>
        </w:rPr>
        <w:t>Rischio</w:t>
      </w:r>
      <w:r>
        <w:rPr>
          <w:color w:val="000000"/>
        </w:rPr>
        <w:t>: probabilità che sia raggiunto il livello potenziale di danno nelle condizioni di impiego e/o esposizione, nonché quantificazione del danno stesso.</w:t>
      </w:r>
    </w:p>
    <w:p w14:paraId="54A4D2D0" w14:textId="77777777" w:rsidR="00C635BB" w:rsidRDefault="00000000">
      <w:pPr>
        <w:numPr>
          <w:ilvl w:val="0"/>
          <w:numId w:val="21"/>
        </w:numPr>
        <w:pBdr>
          <w:top w:val="nil"/>
          <w:left w:val="nil"/>
          <w:bottom w:val="nil"/>
          <w:right w:val="nil"/>
          <w:between w:val="nil"/>
        </w:pBdr>
      </w:pPr>
      <w:r>
        <w:rPr>
          <w:b/>
          <w:bCs/>
          <w:color w:val="000000"/>
        </w:rPr>
        <w:t>Probabilità di accadimento</w:t>
      </w:r>
      <w:r>
        <w:rPr>
          <w:color w:val="000000"/>
        </w:rPr>
        <w:t>: stima della frequenza con cui ci si può aspettare che un determinato evento avvenga nel futuro.</w:t>
      </w:r>
    </w:p>
    <w:p w14:paraId="5238620F" w14:textId="77777777" w:rsidR="00C635BB" w:rsidRDefault="00000000">
      <w:r>
        <w:t>In via generale, il rischio viene definito come:</w:t>
      </w:r>
    </w:p>
    <w:p w14:paraId="5816B3E3" w14:textId="77777777" w:rsidR="00C635BB" w:rsidRDefault="00000000">
      <w:pPr>
        <w:jc w:val="center"/>
        <w:rPr>
          <w:b/>
          <w:bCs/>
        </w:rPr>
      </w:pPr>
      <w:r>
        <w:rPr>
          <w:b/>
          <w:bCs/>
        </w:rPr>
        <w:t>RISCHIO = PROBABILITÀ DI ACCADIMENTO X DANNO</w:t>
      </w:r>
    </w:p>
    <w:p w14:paraId="79FFEE84" w14:textId="77777777" w:rsidR="00C635BB" w:rsidRDefault="00000000">
      <w:r>
        <w:t>Nel proseguo, il rischio verrà calcolato tenendo conto anche del tempo di contatto, chiamato in generale “ESPOSIZIONE”, che serve a considerare il tempo per il quale chi svolge una determinata mansione, svolge quella specifica attività, esponendosi così a quel rischio. La formula così modificata diventa:</w:t>
      </w:r>
    </w:p>
    <w:p w14:paraId="6A6E4319" w14:textId="77777777" w:rsidR="00C635BB" w:rsidRDefault="00000000">
      <w:pPr>
        <w:jc w:val="center"/>
        <w:rPr>
          <w:b/>
          <w:bCs/>
        </w:rPr>
      </w:pPr>
      <w:r>
        <w:rPr>
          <w:b/>
          <w:bCs/>
        </w:rPr>
        <w:t>RISCHIO = ESPOSIZIONE X PROBABILITÀ DI ACCADIMENTO X DANNO</w:t>
      </w:r>
    </w:p>
    <w:p w14:paraId="23110DBF" w14:textId="77777777" w:rsidR="00C635BB" w:rsidRDefault="00000000">
      <w:r>
        <w:lastRenderedPageBreak/>
        <w:t>La formula precedente sta ad indicare il fatto che il rischio non è altro che la combinazione tra la probabilità che un evento abbia luogo ed i danni che tale evento può originare.</w:t>
      </w:r>
    </w:p>
    <w:p w14:paraId="60490EEF" w14:textId="77777777" w:rsidR="00C635BB" w:rsidRDefault="00000000">
      <w:pPr>
        <w:pStyle w:val="Titolo2"/>
      </w:pPr>
      <w:bookmarkStart w:id="2" w:name="_heading=h.444560y4lo3o" w:colFirst="0" w:colLast="0"/>
      <w:bookmarkEnd w:id="2"/>
      <w:r>
        <w:t>Obiettivi del documento</w:t>
      </w:r>
    </w:p>
    <w:p w14:paraId="6DCEC9A7" w14:textId="77777777" w:rsidR="00C635BB" w:rsidRDefault="00000000">
      <w:r>
        <w:t xml:space="preserve">Il presente documento è stato redatto al fine di ottemperare all'art. 17 comma 1 lettera a del </w:t>
      </w:r>
      <w:proofErr w:type="spellStart"/>
      <w:r>
        <w:t>D.Lgs.</w:t>
      </w:r>
      <w:proofErr w:type="spellEnd"/>
      <w:r>
        <w:t xml:space="preserve"> 81/2008. All'interno del documento vengono presentati i risultati della valutazione dei rischi.</w:t>
      </w:r>
    </w:p>
    <w:p w14:paraId="311AFBE9" w14:textId="77777777" w:rsidR="00C635BB" w:rsidRDefault="00000000">
      <w:r>
        <w:t>L'obbiettivo di questo documento è quello di raccogliere tutte le indicazioni emerse durante il processo di valutazione ed essere un atto formale con il quale l'azienda, e più in specifico il datore di lavoro, prendono coscienza dei rischi presenti in azienda, delle misure di prevenzione e protezione adottate e di quelle ancora da adottare, in particolare, quali di queste rivestono maggiore carattere di urgenza. Il documento di valutazione dei rischi rappresenta il passo di inizio del processo ciclico di miglioramento del livello di tutela della salute e sicurezza dei lavoratori che ogni azienda deve intraprendere. Dei risultati del presente documento, l'azienda tiene conto per definire il proprio sistema di gestione composto da interventi di riduzione dei rischi, organizzazione del lavoro e dei controlli ecc.</w:t>
      </w:r>
    </w:p>
    <w:p w14:paraId="733EF761" w14:textId="77777777" w:rsidR="00C635BB" w:rsidRDefault="00000000">
      <w:r>
        <w:t>La valutazione dei rischi, schematicamente, persegue i seguenti obbiettivi:</w:t>
      </w:r>
    </w:p>
    <w:p w14:paraId="51A526FE" w14:textId="77777777" w:rsidR="00C635BB" w:rsidRDefault="00000000">
      <w:r>
        <w:t>identificare i pericoli che sussistono sul luogo di lavoro e valutare i rischi associati agli stessi. In caso di modifiche, tale identificazione deve avvenire preventivamente alla modifica da attuare al fine di valutare preventivamente le condizioni di sicurezza e, conseguentemente le misure da adottare;</w:t>
      </w:r>
    </w:p>
    <w:p w14:paraId="47D5C7B3" w14:textId="77777777" w:rsidR="00C635BB" w:rsidRDefault="00000000">
      <w:pPr>
        <w:numPr>
          <w:ilvl w:val="0"/>
          <w:numId w:val="24"/>
        </w:numPr>
        <w:pBdr>
          <w:top w:val="nil"/>
          <w:left w:val="nil"/>
          <w:bottom w:val="nil"/>
          <w:right w:val="nil"/>
          <w:between w:val="nil"/>
        </w:pBdr>
        <w:spacing w:after="0"/>
      </w:pPr>
      <w:r>
        <w:rPr>
          <w:color w:val="000000"/>
        </w:rPr>
        <w:t>valutare i rischi in modo da effettuare la selezione quanto più motivata possibile delle attrezzature di lavoro, delle sostanze e dei preparati chimici impiegati che si trovano sul luogo di lavoro, nonché dell'organizzazione dello stesso;</w:t>
      </w:r>
    </w:p>
    <w:p w14:paraId="6F5AE74E" w14:textId="77777777" w:rsidR="00C635BB" w:rsidRDefault="00000000">
      <w:pPr>
        <w:numPr>
          <w:ilvl w:val="0"/>
          <w:numId w:val="24"/>
        </w:numPr>
        <w:pBdr>
          <w:top w:val="nil"/>
          <w:left w:val="nil"/>
          <w:bottom w:val="nil"/>
          <w:right w:val="nil"/>
          <w:between w:val="nil"/>
        </w:pBdr>
        <w:spacing w:after="0"/>
      </w:pPr>
      <w:r>
        <w:rPr>
          <w:color w:val="000000"/>
        </w:rPr>
        <w:t>controllare se i provvedimenti in atto risultino adeguati;</w:t>
      </w:r>
    </w:p>
    <w:p w14:paraId="0D688DE8" w14:textId="77777777" w:rsidR="00C635BB" w:rsidRDefault="00000000">
      <w:pPr>
        <w:numPr>
          <w:ilvl w:val="0"/>
          <w:numId w:val="24"/>
        </w:numPr>
        <w:pBdr>
          <w:top w:val="nil"/>
          <w:left w:val="nil"/>
          <w:bottom w:val="nil"/>
          <w:right w:val="nil"/>
          <w:between w:val="nil"/>
        </w:pBdr>
        <w:spacing w:after="0"/>
      </w:pPr>
      <w:r>
        <w:rPr>
          <w:color w:val="000000"/>
        </w:rPr>
        <w:t>stabilire un elenco di priorità, se si verifica la necessità ulteriori misure in conseguenza dei risultati della valutazione;</w:t>
      </w:r>
    </w:p>
    <w:p w14:paraId="7F18A66A" w14:textId="77777777" w:rsidR="00C635BB" w:rsidRDefault="00000000">
      <w:pPr>
        <w:numPr>
          <w:ilvl w:val="0"/>
          <w:numId w:val="24"/>
        </w:numPr>
        <w:pBdr>
          <w:top w:val="nil"/>
          <w:left w:val="nil"/>
          <w:bottom w:val="nil"/>
          <w:right w:val="nil"/>
          <w:between w:val="nil"/>
        </w:pBdr>
        <w:spacing w:after="0"/>
      </w:pPr>
      <w:r>
        <w:rPr>
          <w:color w:val="000000"/>
        </w:rPr>
        <w:t>dimostrare che tutti i fattori attinenti all'attività lavorativa sono stati presi in esame e ciò ha consentito di formulare un giudizio valido e motivato riguardo ai rischi e ai provvedimenti necessari per salvaguardare la sicurezza e la salute;</w:t>
      </w:r>
    </w:p>
    <w:p w14:paraId="6FB525FE" w14:textId="77777777" w:rsidR="00C635BB" w:rsidRDefault="00000000">
      <w:pPr>
        <w:numPr>
          <w:ilvl w:val="0"/>
          <w:numId w:val="24"/>
        </w:numPr>
        <w:pBdr>
          <w:top w:val="nil"/>
          <w:left w:val="nil"/>
          <w:bottom w:val="nil"/>
          <w:right w:val="nil"/>
          <w:between w:val="nil"/>
        </w:pBdr>
      </w:pPr>
      <w:r>
        <w:rPr>
          <w:color w:val="000000"/>
        </w:rPr>
        <w:t>garantire che i provvedimenti di prevenzione ed i metodi di lavoro e di produzione, ritenuti necessari e attuati a seguito di una valutazione dei rischi, siano tali da consentire un miglioramento del livello di protezione dei lavoratori.</w:t>
      </w:r>
    </w:p>
    <w:p w14:paraId="137F7A49" w14:textId="77777777" w:rsidR="00C635BB" w:rsidRDefault="00000000">
      <w:r>
        <w:t>Ma la valutazione dei rischi, intesa anche come parte di un sistema di gestione, prevede anche questi obiettivi:</w:t>
      </w:r>
    </w:p>
    <w:p w14:paraId="1C83037C" w14:textId="77777777" w:rsidR="00C635BB" w:rsidRDefault="00000000">
      <w:pPr>
        <w:numPr>
          <w:ilvl w:val="0"/>
          <w:numId w:val="25"/>
        </w:numPr>
        <w:pBdr>
          <w:top w:val="nil"/>
          <w:left w:val="nil"/>
          <w:bottom w:val="nil"/>
          <w:right w:val="nil"/>
          <w:between w:val="nil"/>
        </w:pBdr>
        <w:spacing w:after="0"/>
      </w:pPr>
      <w:r>
        <w:rPr>
          <w:color w:val="000000"/>
        </w:rPr>
        <w:t>ridurre progressivamente i costi complessivi della salute e sicurezza sul lavoro compresi quelli derivanti da incidenti, infortuni e malattie correlate al lavoro, minimizzando i rischi cui possono essere esposti dipendenti o terzi (clienti, fornitori, visitatori ecc.);</w:t>
      </w:r>
    </w:p>
    <w:p w14:paraId="69297207" w14:textId="77777777" w:rsidR="00C635BB" w:rsidRDefault="00000000">
      <w:pPr>
        <w:numPr>
          <w:ilvl w:val="0"/>
          <w:numId w:val="25"/>
        </w:numPr>
        <w:pBdr>
          <w:top w:val="nil"/>
          <w:left w:val="nil"/>
          <w:bottom w:val="nil"/>
          <w:right w:val="nil"/>
          <w:between w:val="nil"/>
        </w:pBdr>
        <w:spacing w:after="0"/>
      </w:pPr>
      <w:r>
        <w:rPr>
          <w:color w:val="000000"/>
        </w:rPr>
        <w:t>aumentare l'efficienza e le prestazioni dell'impresa/organizzazione, aumentando il livello di partecipazione dei lavoratori e riducendo le problematiche altrimenti non note;</w:t>
      </w:r>
    </w:p>
    <w:p w14:paraId="76086968" w14:textId="77777777" w:rsidR="00C635BB" w:rsidRDefault="00000000">
      <w:pPr>
        <w:numPr>
          <w:ilvl w:val="0"/>
          <w:numId w:val="25"/>
        </w:numPr>
        <w:pBdr>
          <w:top w:val="nil"/>
          <w:left w:val="nil"/>
          <w:bottom w:val="nil"/>
          <w:right w:val="nil"/>
          <w:between w:val="nil"/>
        </w:pBdr>
        <w:spacing w:after="0"/>
      </w:pPr>
      <w:r>
        <w:rPr>
          <w:color w:val="000000"/>
        </w:rPr>
        <w:t>contribuire a migliorare i livelli di salute e sicurezza sul lavoro;</w:t>
      </w:r>
    </w:p>
    <w:p w14:paraId="3BC0A614" w14:textId="77777777" w:rsidR="00C635BB" w:rsidRDefault="00000000">
      <w:pPr>
        <w:numPr>
          <w:ilvl w:val="0"/>
          <w:numId w:val="25"/>
        </w:numPr>
        <w:pBdr>
          <w:top w:val="nil"/>
          <w:left w:val="nil"/>
          <w:bottom w:val="nil"/>
          <w:right w:val="nil"/>
          <w:between w:val="nil"/>
        </w:pBdr>
      </w:pPr>
      <w:r>
        <w:rPr>
          <w:color w:val="000000"/>
        </w:rPr>
        <w:t>migliorare l'immagine interna ed esterna dell'impresa/organizzazione, riducendo gli infortuni.</w:t>
      </w:r>
    </w:p>
    <w:p w14:paraId="68B02B4C" w14:textId="77777777" w:rsidR="00C635BB" w:rsidRDefault="00000000">
      <w:r>
        <w:t>La valutazione dei rischi è parte di un processo ciclico che prevede i seguenti passi:</w:t>
      </w:r>
    </w:p>
    <w:p w14:paraId="497A013D" w14:textId="77777777" w:rsidR="00C635BB" w:rsidRDefault="00000000">
      <w:pPr>
        <w:numPr>
          <w:ilvl w:val="0"/>
          <w:numId w:val="26"/>
        </w:numPr>
        <w:pBdr>
          <w:top w:val="nil"/>
          <w:left w:val="nil"/>
          <w:bottom w:val="nil"/>
          <w:right w:val="nil"/>
          <w:between w:val="nil"/>
        </w:pBdr>
        <w:spacing w:after="0"/>
      </w:pPr>
      <w:r>
        <w:rPr>
          <w:b/>
          <w:bCs/>
          <w:color w:val="000000"/>
        </w:rPr>
        <w:t>valutazione preliminare dei rischi</w:t>
      </w:r>
      <w:r>
        <w:rPr>
          <w:color w:val="000000"/>
        </w:rPr>
        <w:t xml:space="preserve"> presenti in azienda con la partecipazione di tutte le funzioni aziendali interessate e con la consultazione dei lavoratori o dei loro rappresentanti;</w:t>
      </w:r>
    </w:p>
    <w:p w14:paraId="688E59F3" w14:textId="77777777" w:rsidR="00C635BB" w:rsidRDefault="00000000">
      <w:pPr>
        <w:numPr>
          <w:ilvl w:val="0"/>
          <w:numId w:val="26"/>
        </w:numPr>
        <w:pBdr>
          <w:top w:val="nil"/>
          <w:left w:val="nil"/>
          <w:bottom w:val="nil"/>
          <w:right w:val="nil"/>
          <w:between w:val="nil"/>
        </w:pBdr>
        <w:spacing w:after="0"/>
      </w:pPr>
      <w:r>
        <w:rPr>
          <w:b/>
          <w:bCs/>
          <w:color w:val="000000"/>
        </w:rPr>
        <w:t>pianificazione delle misure</w:t>
      </w:r>
      <w:r>
        <w:rPr>
          <w:color w:val="000000"/>
        </w:rPr>
        <w:t xml:space="preserve"> da attuare per ottenere il miglioramento del livello di sicurezza compresi i dati necessari a identificare le risorse necessarie all'attuazione delle misure, delle responsabilità dei tempi di effettuazione. Gli interventi vengono individuati affinché siano appropriati, raggiungibili e congruenti con gli impegni dell'organizzazione;</w:t>
      </w:r>
    </w:p>
    <w:p w14:paraId="381DA27C" w14:textId="77777777" w:rsidR="00C635BB" w:rsidRDefault="00000000">
      <w:pPr>
        <w:numPr>
          <w:ilvl w:val="0"/>
          <w:numId w:val="26"/>
        </w:numPr>
        <w:pBdr>
          <w:top w:val="nil"/>
          <w:left w:val="nil"/>
          <w:bottom w:val="nil"/>
          <w:right w:val="nil"/>
          <w:between w:val="nil"/>
        </w:pBdr>
        <w:spacing w:after="0"/>
      </w:pPr>
      <w:r>
        <w:rPr>
          <w:b/>
          <w:bCs/>
          <w:color w:val="000000"/>
        </w:rPr>
        <w:t>attuazione degli interventi</w:t>
      </w:r>
      <w:r>
        <w:rPr>
          <w:color w:val="000000"/>
        </w:rPr>
        <w:t xml:space="preserve"> programmati grazie all'impegno delle funzioni aziendali necessarie. Gli impegni vengono attuati in accordo con un preciso ordine di priorità, con tempi e scadenze definiti ed assegnando le necessarie risorse economiche, tecniche e organizzative;</w:t>
      </w:r>
    </w:p>
    <w:p w14:paraId="63EF3567" w14:textId="77777777" w:rsidR="00C635BB" w:rsidRDefault="00000000">
      <w:pPr>
        <w:numPr>
          <w:ilvl w:val="0"/>
          <w:numId w:val="26"/>
        </w:numPr>
        <w:pBdr>
          <w:top w:val="nil"/>
          <w:left w:val="nil"/>
          <w:bottom w:val="nil"/>
          <w:right w:val="nil"/>
          <w:between w:val="nil"/>
        </w:pBdr>
        <w:spacing w:after="0"/>
      </w:pPr>
      <w:r>
        <w:rPr>
          <w:b/>
          <w:bCs/>
          <w:color w:val="000000"/>
        </w:rPr>
        <w:lastRenderedPageBreak/>
        <w:t>monitoraggio dell'efficacia</w:t>
      </w:r>
      <w:r>
        <w:rPr>
          <w:color w:val="000000"/>
        </w:rPr>
        <w:t xml:space="preserve"> degli interventi adottati sui livelli di sicurezza ottenuti. Tale monitoraggio viene svolto dal datore di lavoro periodicamente, almeno una volta l'anno, verificando che gli interventi siano stati effettivamente effettuati e che questi abbiano portato i risultati richiesti. Tale verifica viene registrata sul modulo di registrazione allegato al presente documento;</w:t>
      </w:r>
    </w:p>
    <w:p w14:paraId="6AE09FC2" w14:textId="77777777" w:rsidR="00C635BB" w:rsidRDefault="00000000">
      <w:pPr>
        <w:numPr>
          <w:ilvl w:val="0"/>
          <w:numId w:val="26"/>
        </w:numPr>
        <w:pBdr>
          <w:top w:val="nil"/>
          <w:left w:val="nil"/>
          <w:bottom w:val="nil"/>
          <w:right w:val="nil"/>
          <w:between w:val="nil"/>
        </w:pBdr>
      </w:pPr>
      <w:r>
        <w:rPr>
          <w:b/>
          <w:bCs/>
          <w:color w:val="000000"/>
        </w:rPr>
        <w:t>riesame dell'organizzazione</w:t>
      </w:r>
      <w:r>
        <w:rPr>
          <w:color w:val="000000"/>
        </w:rPr>
        <w:t xml:space="preserve"> con cui il datore di lavoro ripete la valutazione dei rischi e ricomincia il processo.</w:t>
      </w:r>
    </w:p>
    <w:p w14:paraId="465DD288" w14:textId="77777777" w:rsidR="00C635BB" w:rsidRDefault="00000000">
      <w:pPr>
        <w:jc w:val="center"/>
      </w:pPr>
      <w:r>
        <w:rPr>
          <w:noProof/>
        </w:rPr>
        <w:drawing>
          <wp:inline distT="0" distB="0" distL="0" distR="0" wp14:anchorId="57D204C3" wp14:editId="2F0D8901">
            <wp:extent cx="3293745" cy="208153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293745" cy="2081530"/>
                    </a:xfrm>
                    <a:prstGeom prst="rect">
                      <a:avLst/>
                    </a:prstGeom>
                    <a:ln/>
                  </pic:spPr>
                </pic:pic>
              </a:graphicData>
            </a:graphic>
          </wp:inline>
        </w:drawing>
      </w:r>
    </w:p>
    <w:p w14:paraId="18628B64" w14:textId="77777777" w:rsidR="00C635BB" w:rsidRDefault="00000000">
      <w:pPr>
        <w:pStyle w:val="Titolo2"/>
      </w:pPr>
      <w:bookmarkStart w:id="3" w:name="_heading=h.g2qcf9x2g5wy" w:colFirst="0" w:colLast="0"/>
      <w:bookmarkEnd w:id="3"/>
      <w:r>
        <w:t>Chi ha partecipato alla redazione del documento</w:t>
      </w:r>
    </w:p>
    <w:p w14:paraId="178A48F5" w14:textId="77777777" w:rsidR="00C635BB" w:rsidRDefault="00000000">
      <w:pPr>
        <w:rPr>
          <w:highlight w:val="yellow"/>
        </w:rPr>
      </w:pPr>
      <w:r>
        <w:t>Il datore di lavoro è l'attore principale nel processo di valutazione dei rischi e redazione del documento. Al processo di valutazione, quando necessario, hanno partecipato a diverso titolo figure interne o esterne all'azienda.</w:t>
      </w:r>
    </w:p>
    <w:p w14:paraId="2F1D9960" w14:textId="77777777" w:rsidR="00C635BB" w:rsidRDefault="00000000">
      <w:pPr>
        <w:pStyle w:val="Titolo2"/>
      </w:pPr>
      <w:bookmarkStart w:id="4" w:name="_heading=h.o6snfeb6n9qf" w:colFirst="0" w:colLast="0"/>
      <w:bookmarkEnd w:id="4"/>
      <w:r>
        <w:t>Procedura di identificazione e analisi dei rischi e definizione dei controlli</w:t>
      </w:r>
    </w:p>
    <w:p w14:paraId="1D91BE76" w14:textId="77777777" w:rsidR="00C635BB" w:rsidRDefault="00000000">
      <w:r>
        <w:t>Per la redazione del documento, si è scelto di seguire il medesimo iter del processo di valutazione dei rischi, effettuata tenendo conto della normativa vigente in materia di sicurezza e salute dei lavoratori, le norme di buona tecnica applicabili alle specificità presenti e diverse fonti bibliografiche.</w:t>
      </w:r>
    </w:p>
    <w:p w14:paraId="7B446C63" w14:textId="77777777" w:rsidR="00C635BB" w:rsidRDefault="00000000">
      <w:r>
        <w:t>I passi da svolgersi per la valutazione dei rischi sono i seguenti:</w:t>
      </w:r>
    </w:p>
    <w:p w14:paraId="0AFF02A9" w14:textId="77777777" w:rsidR="00C635BB" w:rsidRDefault="00000000">
      <w:pPr>
        <w:pStyle w:val="Titolo3"/>
      </w:pPr>
      <w:bookmarkStart w:id="5" w:name="_heading=h.ozseztlpz0e5" w:colFirst="0" w:colLast="0"/>
      <w:bookmarkEnd w:id="5"/>
      <w:r>
        <w:t>Identificazione dei centri/fonti di pericolo per la sicurezza e la salute dei lavoratori</w:t>
      </w:r>
    </w:p>
    <w:p w14:paraId="7415C80F" w14:textId="77777777" w:rsidR="00C635BB" w:rsidRDefault="00000000">
      <w:r>
        <w:t>L'attività si svolge mediante sopralluogo degli ambienti di lavoro, presa visione di tutte le attrezzature impiegate e delle attività svolte dai lavoratori. I pericoli considerati sono:</w:t>
      </w:r>
    </w:p>
    <w:p w14:paraId="02A8F046" w14:textId="77777777" w:rsidR="00C635BB" w:rsidRDefault="00000000">
      <w:pPr>
        <w:numPr>
          <w:ilvl w:val="0"/>
          <w:numId w:val="1"/>
        </w:numPr>
        <w:pBdr>
          <w:top w:val="nil"/>
          <w:left w:val="nil"/>
          <w:bottom w:val="nil"/>
          <w:right w:val="nil"/>
          <w:between w:val="nil"/>
        </w:pBdr>
        <w:spacing w:after="0"/>
      </w:pPr>
      <w:r>
        <w:rPr>
          <w:color w:val="000000"/>
        </w:rPr>
        <w:t>tutti quelli legati all'impiego di attrezzature, impianti e materiali presenti sul luogo di lavoro;</w:t>
      </w:r>
    </w:p>
    <w:p w14:paraId="2616549E" w14:textId="77777777" w:rsidR="00C635BB" w:rsidRDefault="00000000">
      <w:pPr>
        <w:numPr>
          <w:ilvl w:val="0"/>
          <w:numId w:val="1"/>
        </w:numPr>
        <w:pBdr>
          <w:top w:val="nil"/>
          <w:left w:val="nil"/>
          <w:bottom w:val="nil"/>
          <w:right w:val="nil"/>
          <w:between w:val="nil"/>
        </w:pBdr>
        <w:spacing w:after="0"/>
      </w:pPr>
      <w:r>
        <w:rPr>
          <w:color w:val="000000"/>
        </w:rPr>
        <w:t>tutti quelli legati alla presenza di rischi legati all'ambiente di lavoro in cui operano i soggetti a causa della sua progettazione;</w:t>
      </w:r>
    </w:p>
    <w:p w14:paraId="41B90B2A" w14:textId="77777777" w:rsidR="00C635BB" w:rsidRDefault="00000000">
      <w:pPr>
        <w:numPr>
          <w:ilvl w:val="0"/>
          <w:numId w:val="1"/>
        </w:numPr>
        <w:pBdr>
          <w:top w:val="nil"/>
          <w:left w:val="nil"/>
          <w:bottom w:val="nil"/>
          <w:right w:val="nil"/>
          <w:between w:val="nil"/>
        </w:pBdr>
        <w:spacing w:after="0"/>
      </w:pPr>
      <w:r>
        <w:rPr>
          <w:color w:val="000000"/>
        </w:rPr>
        <w:t>tutti quelli legati allo svolgimento delle mansioni lavorative e delle procedure aziendali;</w:t>
      </w:r>
    </w:p>
    <w:p w14:paraId="72EE2BF6" w14:textId="77777777" w:rsidR="00C635BB" w:rsidRDefault="00000000">
      <w:pPr>
        <w:numPr>
          <w:ilvl w:val="0"/>
          <w:numId w:val="1"/>
        </w:numPr>
        <w:pBdr>
          <w:top w:val="nil"/>
          <w:left w:val="nil"/>
          <w:bottom w:val="nil"/>
          <w:right w:val="nil"/>
          <w:between w:val="nil"/>
        </w:pBdr>
        <w:spacing w:after="0"/>
      </w:pPr>
      <w:r>
        <w:rPr>
          <w:color w:val="000000"/>
        </w:rPr>
        <w:t>tutti quelli legati al comportamento umano, anche negligente, ragionevolmente prevedibile;</w:t>
      </w:r>
    </w:p>
    <w:p w14:paraId="3619772D" w14:textId="77777777" w:rsidR="00C635BB" w:rsidRDefault="00000000">
      <w:pPr>
        <w:numPr>
          <w:ilvl w:val="0"/>
          <w:numId w:val="1"/>
        </w:numPr>
        <w:pBdr>
          <w:top w:val="nil"/>
          <w:left w:val="nil"/>
          <w:bottom w:val="nil"/>
          <w:right w:val="nil"/>
          <w:between w:val="nil"/>
        </w:pBdr>
        <w:spacing w:after="0"/>
      </w:pPr>
      <w:r>
        <w:rPr>
          <w:color w:val="000000"/>
        </w:rPr>
        <w:t>quelli che possono sorgere in condizioni prevedibili, anche se non di routine;</w:t>
      </w:r>
    </w:p>
    <w:p w14:paraId="09FDC81A" w14:textId="77777777" w:rsidR="00C635BB" w:rsidRDefault="00000000">
      <w:pPr>
        <w:numPr>
          <w:ilvl w:val="0"/>
          <w:numId w:val="1"/>
        </w:numPr>
        <w:pBdr>
          <w:top w:val="nil"/>
          <w:left w:val="nil"/>
          <w:bottom w:val="nil"/>
          <w:right w:val="nil"/>
          <w:between w:val="nil"/>
        </w:pBdr>
        <w:spacing w:after="0"/>
      </w:pPr>
      <w:r>
        <w:rPr>
          <w:color w:val="000000"/>
        </w:rPr>
        <w:t>quelli originatesi all'esterno che, in caso di sviluppo, possono interessare le persone sotto il controllo dell'azienda;</w:t>
      </w:r>
    </w:p>
    <w:p w14:paraId="67F23D3F" w14:textId="77777777" w:rsidR="00C635BB" w:rsidRDefault="00000000">
      <w:pPr>
        <w:numPr>
          <w:ilvl w:val="0"/>
          <w:numId w:val="1"/>
        </w:numPr>
        <w:pBdr>
          <w:top w:val="nil"/>
          <w:left w:val="nil"/>
          <w:bottom w:val="nil"/>
          <w:right w:val="nil"/>
          <w:between w:val="nil"/>
        </w:pBdr>
      </w:pPr>
      <w:r>
        <w:rPr>
          <w:color w:val="000000"/>
        </w:rPr>
        <w:t>quelli previsti dalla normativa o da altre fonti sottoscritte dall'azienda.</w:t>
      </w:r>
    </w:p>
    <w:p w14:paraId="532495BE" w14:textId="77777777" w:rsidR="00C635BB" w:rsidRDefault="00000000">
      <w:pPr>
        <w:pStyle w:val="Titolo3"/>
      </w:pPr>
      <w:bookmarkStart w:id="6" w:name="_heading=h.1etq867vngxe" w:colFirst="0" w:colLast="0"/>
      <w:bookmarkEnd w:id="6"/>
      <w:r>
        <w:t>Identificazione dei lavoratori (o di terzi) esposti a rischi potenziali</w:t>
      </w:r>
    </w:p>
    <w:p w14:paraId="3D917D87" w14:textId="77777777" w:rsidR="00C635BB" w:rsidRDefault="00000000">
      <w:r>
        <w:t>Per ogni pericolo individuato, sono stati definiti chi, tra i lavoratori, possono essere effettivamente esposti al suddetto pericolo. Quanto sopra, al fine di individuare gli ambiti dell'azienda entro cui questi eventi incidentali possono verificarsi. All'interno del documento di valutazione dei rischi, tali considerazioni sono esplicate nella sezione “Valutazione dei rischi per mansione”, dove vengono indicati, per ogni mansione, tutti i rischi a cui sono esposti, compresi quelli il cui livello di esposizione venga definito “Raramente”</w:t>
      </w:r>
    </w:p>
    <w:p w14:paraId="11898647" w14:textId="77777777" w:rsidR="00C635BB" w:rsidRDefault="00000000">
      <w:pPr>
        <w:numPr>
          <w:ilvl w:val="0"/>
          <w:numId w:val="2"/>
        </w:numPr>
        <w:pBdr>
          <w:top w:val="nil"/>
          <w:left w:val="nil"/>
          <w:bottom w:val="nil"/>
          <w:right w:val="nil"/>
          <w:between w:val="nil"/>
        </w:pBdr>
        <w:spacing w:after="0"/>
      </w:pPr>
      <w:r>
        <w:rPr>
          <w:b/>
          <w:bCs/>
          <w:color w:val="000000"/>
        </w:rPr>
        <w:lastRenderedPageBreak/>
        <w:t>per quanto concerne i visitatori</w:t>
      </w:r>
      <w:r>
        <w:rPr>
          <w:color w:val="000000"/>
        </w:rPr>
        <w:t>: si considera la necessità o meno di adottare sistemi di controllo degli accessi, informazione dei visitatori e controllo della loro presenza, durante l'intera durata della visita;</w:t>
      </w:r>
    </w:p>
    <w:p w14:paraId="63F10A49" w14:textId="77777777" w:rsidR="00C635BB" w:rsidRDefault="00000000">
      <w:pPr>
        <w:numPr>
          <w:ilvl w:val="0"/>
          <w:numId w:val="2"/>
        </w:numPr>
        <w:pBdr>
          <w:top w:val="nil"/>
          <w:left w:val="nil"/>
          <w:bottom w:val="nil"/>
          <w:right w:val="nil"/>
          <w:between w:val="nil"/>
        </w:pBdr>
      </w:pPr>
      <w:r>
        <w:rPr>
          <w:b/>
          <w:bCs/>
          <w:color w:val="000000"/>
        </w:rPr>
        <w:t>per quanto concerne i lavori in appalto</w:t>
      </w:r>
      <w:r>
        <w:rPr>
          <w:color w:val="000000"/>
        </w:rPr>
        <w:t>: si provvede alla redazione di informativa per le aziende esterne, che viene inviata a tutti gli appaltatori. All'interno vengono indicati i rischi associati al transito e stazionamento all'interno dei locali di lavoro e le misure comportamentali e tecniche atte a ridurre questo rischio. Si rimanda, inoltre, agli eventuali incontri di coordinamento e cooperazione e al D.U.V.R.I. (Documento Unico di Valutazione dei Rischi da Interferenza).</w:t>
      </w:r>
    </w:p>
    <w:p w14:paraId="31249113" w14:textId="77777777" w:rsidR="00C635BB" w:rsidRDefault="00000000">
      <w:r>
        <w:t>All'interno della valutazione per mansioni, vengono considerate eventuali condizioni di rischio specifico per i lavoratori in base a:</w:t>
      </w:r>
    </w:p>
    <w:p w14:paraId="62DE57B9" w14:textId="77777777" w:rsidR="00C635BB" w:rsidRDefault="00000000">
      <w:pPr>
        <w:numPr>
          <w:ilvl w:val="0"/>
          <w:numId w:val="3"/>
        </w:numPr>
        <w:pBdr>
          <w:top w:val="nil"/>
          <w:left w:val="nil"/>
          <w:bottom w:val="nil"/>
          <w:right w:val="nil"/>
          <w:between w:val="nil"/>
        </w:pBdr>
        <w:spacing w:after="0"/>
      </w:pPr>
      <w:r>
        <w:rPr>
          <w:b/>
          <w:bCs/>
          <w:color w:val="000000"/>
        </w:rPr>
        <w:t>Età</w:t>
      </w:r>
      <w:r>
        <w:rPr>
          <w:color w:val="000000"/>
        </w:rPr>
        <w:t>: rappresenta un fattore aggravante il rischio per i giovani lavoratori e per i lavoratori cosiddetti “anziani”. In Italia sono previste misure a tutela dei lavoratori più giovani già dalla legge 977/67, che impone al datore di lavoro l'obbligo di valutare il rischio considerando il fattore età come aggravante in quanto latore di particolare vulnerabilità. Questa è dovuta allo sviluppo fisico non ancora completo e alla accresciuta suscettibilità all'esposizione a particolari agenti di pericolo (rumore, vibrazioni, temperature ambientali troppo alte o troppo basse, sostanze pericolose), ma anche all'immaturità psicologica, che naturalmente connota i più giovani, causando una errata percezione del pericolo e la conseguente sottovalutazione del rischio. A questi fattori spesso si aggiungono, come concause aggravanti, i bassi livelli di informazione e formazione, la scarsa conoscenza dei propri diritti e, nel caso dei contratti di lavoro a tempo determinato, l'accettazione di mansioni pericolose o di turni e orari irregolari, nel tentativo di conservare il posto di lavoro o di migliorare le proprie condizioni contrattuali. I dati europei dimostrano che i giovani, in modo particolare di sesso maschile, sono a maggior rischio di subire un infortunio; per quanto riguarda le malattie professionali le patologie più diffuse sono reazioni allergiche, dermatiti, affezioni polmonari e disturbi muscolo-scheletrici. Infine, i giovani lavoratori, in particolare le donne, sono particolarmente esposti al pericolo di subire molestie e violenze. Un dato di particolare interesse è legato ai problemi di salute dovuti a stress, ansia e depressione per i quali si sono registrati almeno 14 giorni di assenza dal lavoro: circa la metà dei casi segnalati interessa lavoratori con età inferiore a 25 anni (Agenzia Europea per la sicurezza e la salute sul lavoro, 2007). Per quanto riguarda i lavoratori cosiddetti “anziani”, over 50, fattori aggravanti del rischio legati all'età possono essere rappresentati dalla diminuzione sia della forza fisica che della facilità di movimento, nonché dalla maggiore tendenza all'affaticamento causato da turnazioni o da particolari orari di lavoro. Anche la fisiologica riduzione delle capacità visive e uditive può contribuire all'aggravamento del rischio, soprattutto infortunistico. È evidente che l'incidenza dei diversi fattori aggravanti legati all'età sullo stato di salute dei lavoratori, inteso come stato di completo benessere, dipende strettamente dal campo di attività in cui si esplica la funzione lavorativa;</w:t>
      </w:r>
    </w:p>
    <w:p w14:paraId="06D83B89" w14:textId="77777777" w:rsidR="00C635BB" w:rsidRDefault="00000000">
      <w:pPr>
        <w:numPr>
          <w:ilvl w:val="0"/>
          <w:numId w:val="3"/>
        </w:numPr>
        <w:pBdr>
          <w:top w:val="nil"/>
          <w:left w:val="nil"/>
          <w:bottom w:val="nil"/>
          <w:right w:val="nil"/>
          <w:between w:val="nil"/>
        </w:pBdr>
        <w:spacing w:after="0"/>
      </w:pPr>
      <w:r>
        <w:rPr>
          <w:b/>
          <w:bCs/>
          <w:color w:val="000000"/>
        </w:rPr>
        <w:t>Provenienza da altri paesi</w:t>
      </w:r>
      <w:r>
        <w:rPr>
          <w:color w:val="000000"/>
        </w:rPr>
        <w:t>: la provenienza da altri paesi può rappresentare un fattore di rischio di discriminazione: è indubbio, infatti, che i lavoratori immigrati spesso scontino, oltre a molte altre difficoltà, anche quelle legate alla diffusione di forme di lavoro sommerso, all'impiego nei lavori più gravosi, alla comprensione della lingua, alla scarsa e/o inadeguata formazione e informazione sui rischi e sulle misure di prevenzione e protezione. È un dato di fatto che, oltre al lavoro domestico, ivi compreso quello che sopperisce ad alcune carenze di tipo assistenziale e sociale mediante il lavoro di cura per le famiglie che migliaia di immigrati, soprattutto donne, svolgono quotidianamente nelle case degli italiani, gli immigrati siano spesso impiegati in attività a basso contenuto intellettuale e forte componente di mano d'opera, spesso in settori abbandonati dai lavoratori italiani perché troppo faticosi o rischiosi, oltre che di scarso reddito. È evidente che, accanto a fenomeni di discriminazione diretta che possono comportare per i lavoratori immigrati ipotesi di rischio specifiche, sussiste comunque una diffusa e latente discriminazione indiretta che fa sì che questi lavoratori siano esposti al pericolo in maniera più generalizzata e, da parte loro, con minor percezione. I più diffusi fattori di rischio sono sicuramente:</w:t>
      </w:r>
    </w:p>
    <w:p w14:paraId="3070BCC1" w14:textId="77777777" w:rsidR="00C635BB" w:rsidRDefault="00000000">
      <w:pPr>
        <w:numPr>
          <w:ilvl w:val="0"/>
          <w:numId w:val="4"/>
        </w:numPr>
        <w:pBdr>
          <w:top w:val="nil"/>
          <w:left w:val="nil"/>
          <w:bottom w:val="nil"/>
          <w:right w:val="nil"/>
          <w:between w:val="nil"/>
        </w:pBdr>
        <w:spacing w:after="0"/>
      </w:pPr>
      <w:r>
        <w:rPr>
          <w:color w:val="000000"/>
        </w:rPr>
        <w:t>un maggiore stress dovuto a condizioni di vita extra lavorative;</w:t>
      </w:r>
    </w:p>
    <w:p w14:paraId="7006049D" w14:textId="77777777" w:rsidR="00C635BB" w:rsidRDefault="00000000">
      <w:pPr>
        <w:numPr>
          <w:ilvl w:val="0"/>
          <w:numId w:val="4"/>
        </w:numPr>
        <w:pBdr>
          <w:top w:val="nil"/>
          <w:left w:val="nil"/>
          <w:bottom w:val="nil"/>
          <w:right w:val="nil"/>
          <w:between w:val="nil"/>
        </w:pBdr>
        <w:spacing w:after="0"/>
      </w:pPr>
      <w:r>
        <w:rPr>
          <w:color w:val="000000"/>
        </w:rPr>
        <w:t>l'impiego in lavori più gravosi;</w:t>
      </w:r>
    </w:p>
    <w:p w14:paraId="31EBE655" w14:textId="77777777" w:rsidR="00C635BB" w:rsidRDefault="00000000">
      <w:pPr>
        <w:numPr>
          <w:ilvl w:val="0"/>
          <w:numId w:val="4"/>
        </w:numPr>
        <w:pBdr>
          <w:top w:val="nil"/>
          <w:left w:val="nil"/>
          <w:bottom w:val="nil"/>
          <w:right w:val="nil"/>
          <w:between w:val="nil"/>
        </w:pBdr>
        <w:spacing w:after="0"/>
      </w:pPr>
      <w:r>
        <w:rPr>
          <w:color w:val="000000"/>
        </w:rPr>
        <w:t>una minore preparazione alla percezione del rischio per ragioni culturali e linguistiche;</w:t>
      </w:r>
    </w:p>
    <w:p w14:paraId="41F028EA" w14:textId="77777777" w:rsidR="00C635BB" w:rsidRDefault="00000000">
      <w:pPr>
        <w:numPr>
          <w:ilvl w:val="0"/>
          <w:numId w:val="4"/>
        </w:numPr>
        <w:pBdr>
          <w:top w:val="nil"/>
          <w:left w:val="nil"/>
          <w:bottom w:val="nil"/>
          <w:right w:val="nil"/>
          <w:between w:val="nil"/>
        </w:pBdr>
        <w:spacing w:after="0"/>
      </w:pPr>
      <w:r>
        <w:rPr>
          <w:color w:val="000000"/>
        </w:rPr>
        <w:t>una minore conoscenza della normativa in materia di sicurezza;</w:t>
      </w:r>
    </w:p>
    <w:p w14:paraId="355E7146" w14:textId="77777777" w:rsidR="00C635BB" w:rsidRDefault="00000000">
      <w:pPr>
        <w:numPr>
          <w:ilvl w:val="0"/>
          <w:numId w:val="4"/>
        </w:numPr>
        <w:pBdr>
          <w:top w:val="nil"/>
          <w:left w:val="nil"/>
          <w:bottom w:val="nil"/>
          <w:right w:val="nil"/>
          <w:between w:val="nil"/>
        </w:pBdr>
        <w:spacing w:after="0"/>
      </w:pPr>
      <w:r>
        <w:rPr>
          <w:color w:val="000000"/>
        </w:rPr>
        <w:lastRenderedPageBreak/>
        <w:t>la maggiore difficoltà ad accedere ai servizi pubblici di prevenzione anche per una scarsa consapevolezza dell'esigibilità dei diritti;</w:t>
      </w:r>
    </w:p>
    <w:p w14:paraId="032C6339" w14:textId="77777777" w:rsidR="00C635BB" w:rsidRDefault="00000000">
      <w:pPr>
        <w:numPr>
          <w:ilvl w:val="0"/>
          <w:numId w:val="4"/>
        </w:numPr>
        <w:pBdr>
          <w:top w:val="nil"/>
          <w:left w:val="nil"/>
          <w:bottom w:val="nil"/>
          <w:right w:val="nil"/>
          <w:between w:val="nil"/>
        </w:pBdr>
      </w:pPr>
      <w:r>
        <w:rPr>
          <w:color w:val="000000"/>
        </w:rPr>
        <w:t>la maggior presenza di lavoratori immigrati nelle imprese di piccola dimensione.</w:t>
      </w:r>
    </w:p>
    <w:p w14:paraId="58E73E8C" w14:textId="77777777" w:rsidR="00C635BB" w:rsidRDefault="00000000">
      <w:pPr>
        <w:ind w:left="720"/>
      </w:pPr>
      <w:r>
        <w:t>Gli immigrati sono appunto una di queste categorie svantaggiate, esposte a uno dei più gravi fattori di rischio per le discriminazioni previsti dalla normativa comunitaria, talvolta colpiti da discriminazioni multiple come nel caso delle donne immigrate. L'informazione e la formazione sono due leve strategiche per garantire il contrasto di ogni forma di discriminazione e al tempo stesso una miglior tutela dei lavoratori. La normativa richiede un intervento specifico mirato ai lavoratori immigrati e all'art. 36 prevede che ciascun lavoratore riceva una adeguata informazione sui rischi per la salute e sicurezza sul lavoro connessi alla attività della impresa in generale nonché sui rischi specifici, sui pericoli cui è esposto e sul sistema di prevenzione. Per i lavoratori immigrati, al fine di garantire loro la piena comprensione delle informazioni, la legge prevede la verifica della comprensione della lingua utilizzata nel percorso informativo. Lo stesso principio viene confermato dall'art. 37 per la formazione dei lavoratori in merito alla quale il datore di lavoro deve assicurare che ciascun lavoratore riceva una formazione sufficiente e adeguata in materia di salute e sicurezza, anche rispetto alle conoscenze linguistiche.</w:t>
      </w:r>
    </w:p>
    <w:p w14:paraId="3A576D95" w14:textId="77777777" w:rsidR="00C635BB" w:rsidRDefault="00000000">
      <w:pPr>
        <w:numPr>
          <w:ilvl w:val="0"/>
          <w:numId w:val="3"/>
        </w:numPr>
        <w:pBdr>
          <w:top w:val="nil"/>
          <w:left w:val="nil"/>
          <w:bottom w:val="nil"/>
          <w:right w:val="nil"/>
          <w:between w:val="nil"/>
        </w:pBdr>
      </w:pPr>
      <w:r>
        <w:rPr>
          <w:b/>
          <w:bCs/>
          <w:color w:val="000000"/>
        </w:rPr>
        <w:t>Tipologia contrattuale</w:t>
      </w:r>
      <w:r>
        <w:rPr>
          <w:color w:val="000000"/>
        </w:rPr>
        <w:t>: indipendentemente dal genere di rapporto contrattuale che lega datore di lavoro e lavoratore, l'art. 2 del d.lgs. 81/08 impone comunque l'obbligo di comprendere nella valutazione dei rischi tutti i lavoratori definendo in questo modo tutti coloro che a vario titolo sono inseriti in una organizzazione lavorativa compresi i soggetti che non percepiscono una retribuzione. La volontà del legislatore viene poi ribadita nel successivo art. 28 dove si precisa che il processo di valutazione dei rischi dovrà prestare particolare attenzione a quelli “connessi alla specifica tipologia contrattuale attraverso cui viene resa la prestazione di lavoro”. Viene quindi fatto obbligo di prendere in considerazione tutte le “variabili” che possono rendere alcuni gruppi di lavoratori, per le loro peculiarità anche solo contrattuali, più “fragili”. Infatti i rapporti di lavoro “non standard” o “atipici” possono, proprio per le loro caratteristiche, determinare nuove situazioni di rischio legate ad esempio alla frammentarietà del lavoro, temporaneità della prestazione, ai frequenti cambi di mansione, alle particolari modalità di inserimento di tali tipologie di lavoratori nell'impresa ed inoltre alla condizione di precarietà che influisce sui comportamenti dando più rilevanza alla “sicurezza del posto di lavoro che non alla sicurezza sul posto di lavoro” (Gallo, 2010). È necessario quindi innanzitutto inquadrare e censire tutte le forme di rapporto contrattuale presenti all'interno dell'unità produttiva identificando i rischi legati alla flessibilità, al fine di adottare le misure organizzative a garanzia di una maggiore tutela, verificando ad esempio se tutti i meccanismi di gestione della salute e sicurezza sul lavoro come, ad esempio, la formazione o la sorveglianza sanitaria siano stati adeguatamente impostati. Per poterle compiutamente analizzare, le diverse forme contrattuali dovranno essere classificate tenendo conto dei fattori caratterizzanti, quali: la temporaneità del rapporto, la tipologia di lavoro dissociato, la flessibilità della prestazione nonché la natura del rapporto. La valutazione deve quindi tener conto della presenza di lavoratori temporanei, del loro numero, delle mansioni e dei rischi generici e specifici ai quali possono essere esposti, considerando che la presenza di questi lavoratori può comportare modifiche dell'assetto organizzativo e quindi essere un rischio aggiuntivo per il restante personale.</w:t>
      </w:r>
    </w:p>
    <w:p w14:paraId="4713CD1D" w14:textId="77777777" w:rsidR="00C635BB" w:rsidRDefault="00000000">
      <w:pPr>
        <w:pStyle w:val="Titolo3"/>
      </w:pPr>
      <w:bookmarkStart w:id="7" w:name="_heading=h.ubbywbrf2rkt" w:colFirst="0" w:colLast="0"/>
      <w:bookmarkEnd w:id="7"/>
      <w:r>
        <w:t>Valutazione dei rischi, dal punto di vista qualitativo e quantitativo</w:t>
      </w:r>
    </w:p>
    <w:p w14:paraId="5DB09F29" w14:textId="77777777" w:rsidR="00C635BB" w:rsidRDefault="00000000">
      <w:r>
        <w:t>Una volta individuati i pericoli, si provvede a valutarne i rispettivi rischi. A seconda della tipologia di rischio, questa valutazione può essere qualitativa o quantitativa. La seconda ipotesi è applicabile in caso di rischi misurabili (es. rumore). Per questi rischi, si è deciso di separare la valutazione, riportandoli in specifici allegati tecnici predisposti da personale specificatamente qualificato. Per tutti i rischi, compresi i quantificabili, si è provveduto alla valutazione qualitativa;</w:t>
      </w:r>
    </w:p>
    <w:p w14:paraId="5BD6C8A0" w14:textId="77777777" w:rsidR="00C635BB" w:rsidRDefault="00000000">
      <w:pPr>
        <w:pStyle w:val="Titolo3"/>
      </w:pPr>
      <w:bookmarkStart w:id="8" w:name="_heading=h.v9jahhb7d60q" w:colFirst="0" w:colLast="0"/>
      <w:bookmarkEnd w:id="8"/>
      <w:r>
        <w:t>Studio sulla possibilità di eliminare i rischi</w:t>
      </w:r>
    </w:p>
    <w:p w14:paraId="59DB8F12" w14:textId="77777777" w:rsidR="00C635BB" w:rsidRDefault="00000000">
      <w:r>
        <w:t>In base ai rischi individuati, si è provveduto ad effettuare l'analisi degli interventi che possono essere efficacemente attuati per eliminare parte dei rischi individuati. Nel determinare le misure e i controlli finalizzati alla riduzione dei rischi, si è tenuto conto della seguente gerarchia di interventi:</w:t>
      </w:r>
    </w:p>
    <w:p w14:paraId="570C836C" w14:textId="77777777" w:rsidR="00C635BB" w:rsidRDefault="00000000">
      <w:pPr>
        <w:numPr>
          <w:ilvl w:val="0"/>
          <w:numId w:val="5"/>
        </w:numPr>
        <w:pBdr>
          <w:top w:val="nil"/>
          <w:left w:val="nil"/>
          <w:bottom w:val="nil"/>
          <w:right w:val="nil"/>
          <w:between w:val="nil"/>
        </w:pBdr>
        <w:spacing w:after="0"/>
      </w:pPr>
      <w:r>
        <w:rPr>
          <w:b/>
          <w:bCs/>
          <w:color w:val="000000"/>
        </w:rPr>
        <w:lastRenderedPageBreak/>
        <w:t>eliminazione della sorgente di rischio</w:t>
      </w:r>
      <w:r>
        <w:rPr>
          <w:color w:val="000000"/>
        </w:rPr>
        <w:t>: in base alle conoscenze tecniche e organizzative, si provvede alla verifica della possibilità di eliminare il rischio;</w:t>
      </w:r>
    </w:p>
    <w:p w14:paraId="161AB6EE" w14:textId="77777777" w:rsidR="00C635BB" w:rsidRDefault="00000000">
      <w:pPr>
        <w:numPr>
          <w:ilvl w:val="0"/>
          <w:numId w:val="5"/>
        </w:numPr>
        <w:pBdr>
          <w:top w:val="nil"/>
          <w:left w:val="nil"/>
          <w:bottom w:val="nil"/>
          <w:right w:val="nil"/>
          <w:between w:val="nil"/>
        </w:pBdr>
        <w:spacing w:after="0"/>
      </w:pPr>
      <w:r>
        <w:rPr>
          <w:b/>
          <w:bCs/>
          <w:color w:val="000000"/>
        </w:rPr>
        <w:t>sostituzione della sorgente di rischio</w:t>
      </w:r>
      <w:r>
        <w:rPr>
          <w:color w:val="000000"/>
        </w:rPr>
        <w:t>: si provvede a considerare la possibilità di sostituire qualcosa che è pericoloso, con qualcosa che non lo è o lo è meno;</w:t>
      </w:r>
    </w:p>
    <w:p w14:paraId="19E88322" w14:textId="77777777" w:rsidR="00C635BB" w:rsidRDefault="00000000">
      <w:pPr>
        <w:numPr>
          <w:ilvl w:val="0"/>
          <w:numId w:val="5"/>
        </w:numPr>
        <w:pBdr>
          <w:top w:val="nil"/>
          <w:left w:val="nil"/>
          <w:bottom w:val="nil"/>
          <w:right w:val="nil"/>
          <w:between w:val="nil"/>
        </w:pBdr>
        <w:spacing w:after="0"/>
      </w:pPr>
      <w:r>
        <w:rPr>
          <w:b/>
          <w:bCs/>
          <w:color w:val="000000"/>
        </w:rPr>
        <w:t>misure di protezione</w:t>
      </w:r>
      <w:r>
        <w:rPr>
          <w:color w:val="000000"/>
        </w:rPr>
        <w:t>: si valuta la possibilità di adottare misure tecniche e organizzative finalizzate alla riduzione e controllo dei rischi. Le misure possono essere di tipo tecnico quali comandi, barriere ecc., oppure gestionali quali procedure, formazione, informazione ecc.;</w:t>
      </w:r>
    </w:p>
    <w:p w14:paraId="07FB6B73" w14:textId="77777777" w:rsidR="00C635BB" w:rsidRDefault="00000000">
      <w:pPr>
        <w:numPr>
          <w:ilvl w:val="0"/>
          <w:numId w:val="5"/>
        </w:numPr>
        <w:pBdr>
          <w:top w:val="nil"/>
          <w:left w:val="nil"/>
          <w:bottom w:val="nil"/>
          <w:right w:val="nil"/>
          <w:between w:val="nil"/>
        </w:pBdr>
        <w:spacing w:after="0"/>
      </w:pPr>
      <w:r>
        <w:rPr>
          <w:b/>
          <w:bCs/>
          <w:color w:val="000000"/>
        </w:rPr>
        <w:t>cartelli, avvisi e/o controlli amministrativi</w:t>
      </w:r>
      <w:r>
        <w:rPr>
          <w:color w:val="000000"/>
        </w:rPr>
        <w:t>: quali la regolamentazione degli accessi alle aree più pericolose, autorizzazione all'esecuzione di alcuni interventi, vigilanza ecc.;</w:t>
      </w:r>
    </w:p>
    <w:p w14:paraId="5355C1D0" w14:textId="77777777" w:rsidR="00C635BB" w:rsidRDefault="00000000">
      <w:pPr>
        <w:numPr>
          <w:ilvl w:val="0"/>
          <w:numId w:val="5"/>
        </w:numPr>
        <w:pBdr>
          <w:top w:val="nil"/>
          <w:left w:val="nil"/>
          <w:bottom w:val="nil"/>
          <w:right w:val="nil"/>
          <w:between w:val="nil"/>
        </w:pBdr>
      </w:pPr>
      <w:r>
        <w:rPr>
          <w:b/>
          <w:bCs/>
          <w:color w:val="000000"/>
        </w:rPr>
        <w:t>Dispositivi di Protezione Individuale</w:t>
      </w:r>
      <w:r>
        <w:rPr>
          <w:color w:val="000000"/>
        </w:rPr>
        <w:t>: indumenti e attrezzature che i lavoratori indossano per ridurre i danni provocati da eventi incidentali.</w:t>
      </w:r>
    </w:p>
    <w:p w14:paraId="1BF93AC1" w14:textId="77777777" w:rsidR="00C635BB" w:rsidRDefault="00000000">
      <w:pPr>
        <w:pStyle w:val="Titolo3"/>
      </w:pPr>
      <w:bookmarkStart w:id="9" w:name="_heading=h.40vgkvb07e1p" w:colFirst="0" w:colLast="0"/>
      <w:bookmarkEnd w:id="9"/>
      <w:r>
        <w:t>Programma delle misure ritenute opportune per garantire il miglioramento nel tempo dei livelli di sicurezza e procedura per l'attuazione.</w:t>
      </w:r>
    </w:p>
    <w:p w14:paraId="434FD10F" w14:textId="77777777" w:rsidR="00C635BB" w:rsidRDefault="00000000">
      <w:r>
        <w:t>Per ogni rischio individuato, che non è stato possibile eliminare, si provvede ad individuare misure tecniche e organizzative per poterlo contenere. Tali misure verranno inserite nel programma di miglioramento e scadenziate in base al grado di priorità, direttamente legato al livello del rischio valutato. Le misure possono essere:</w:t>
      </w:r>
    </w:p>
    <w:p w14:paraId="68140935" w14:textId="77777777" w:rsidR="00C635BB" w:rsidRDefault="00000000">
      <w:pPr>
        <w:numPr>
          <w:ilvl w:val="0"/>
          <w:numId w:val="6"/>
        </w:numPr>
        <w:pBdr>
          <w:top w:val="nil"/>
          <w:left w:val="nil"/>
          <w:bottom w:val="nil"/>
          <w:right w:val="nil"/>
          <w:between w:val="nil"/>
        </w:pBdr>
        <w:spacing w:after="0"/>
      </w:pPr>
      <w:r>
        <w:rPr>
          <w:color w:val="000000"/>
        </w:rPr>
        <w:t>misure tecniche;</w:t>
      </w:r>
    </w:p>
    <w:p w14:paraId="63B23182" w14:textId="77777777" w:rsidR="00C635BB" w:rsidRDefault="00000000">
      <w:pPr>
        <w:numPr>
          <w:ilvl w:val="0"/>
          <w:numId w:val="6"/>
        </w:numPr>
        <w:pBdr>
          <w:top w:val="nil"/>
          <w:left w:val="nil"/>
          <w:bottom w:val="nil"/>
          <w:right w:val="nil"/>
          <w:between w:val="nil"/>
        </w:pBdr>
        <w:spacing w:after="0"/>
      </w:pPr>
      <w:r>
        <w:rPr>
          <w:color w:val="000000"/>
        </w:rPr>
        <w:t>individuazione dei dispositivi di protezione individuale;</w:t>
      </w:r>
    </w:p>
    <w:p w14:paraId="462240B6" w14:textId="77777777" w:rsidR="00C635BB" w:rsidRDefault="00000000">
      <w:pPr>
        <w:numPr>
          <w:ilvl w:val="0"/>
          <w:numId w:val="6"/>
        </w:numPr>
        <w:pBdr>
          <w:top w:val="nil"/>
          <w:left w:val="nil"/>
          <w:bottom w:val="nil"/>
          <w:right w:val="nil"/>
          <w:between w:val="nil"/>
        </w:pBdr>
        <w:spacing w:after="0"/>
      </w:pPr>
      <w:r>
        <w:rPr>
          <w:color w:val="000000"/>
        </w:rPr>
        <w:t>misure organizzative: programma di formazione, programma di informazione, programmi di controllo e verifica dell'applicazione e idoneità delle misure messe in atto, programmi di manutenzione;</w:t>
      </w:r>
    </w:p>
    <w:p w14:paraId="2B1962F4" w14:textId="77777777" w:rsidR="00C635BB" w:rsidRDefault="00000000">
      <w:pPr>
        <w:numPr>
          <w:ilvl w:val="0"/>
          <w:numId w:val="6"/>
        </w:numPr>
        <w:pBdr>
          <w:top w:val="nil"/>
          <w:left w:val="nil"/>
          <w:bottom w:val="nil"/>
          <w:right w:val="nil"/>
          <w:between w:val="nil"/>
        </w:pBdr>
      </w:pPr>
      <w:r>
        <w:rPr>
          <w:color w:val="000000"/>
        </w:rPr>
        <w:t>misure procedurali: procedure di sicurezza, sorveglianza sanitaria, programmi di monitoraggio dell'esposizione.</w:t>
      </w:r>
    </w:p>
    <w:p w14:paraId="07F60682" w14:textId="77777777" w:rsidR="00C635BB" w:rsidRDefault="00000000">
      <w:r>
        <w:t>Per ogni misura individuata, viene definito:</w:t>
      </w:r>
    </w:p>
    <w:p w14:paraId="046450DE" w14:textId="77777777" w:rsidR="00C635BB" w:rsidRDefault="00000000">
      <w:pPr>
        <w:numPr>
          <w:ilvl w:val="0"/>
          <w:numId w:val="7"/>
        </w:numPr>
        <w:pBdr>
          <w:top w:val="nil"/>
          <w:left w:val="nil"/>
          <w:bottom w:val="nil"/>
          <w:right w:val="nil"/>
          <w:between w:val="nil"/>
        </w:pBdr>
        <w:spacing w:after="0"/>
      </w:pPr>
      <w:r>
        <w:rPr>
          <w:b/>
          <w:bCs/>
          <w:color w:val="000000"/>
        </w:rPr>
        <w:t>responsabile dell'attuazione</w:t>
      </w:r>
      <w:r>
        <w:rPr>
          <w:color w:val="000000"/>
        </w:rPr>
        <w:t>: è colui a cui viene affidato il compito di portare a termine l'intervento definito. Questa persona può affidare parte dei compiti a persone interne e/o esterne all'azienda, per quanto di competenza, ma a lui spetta il compito di rispondere alla direzione circa l'andamento della messa in essere degli interventi. Il responsabile viene scelto tra coloro che sono in possesso di adeguati poteri e competenze e a lui vengono assegnate risorse (economiche, di personale, di strumentazione) necessarie all'esecuzione dell'intervento;</w:t>
      </w:r>
    </w:p>
    <w:p w14:paraId="177F0B80" w14:textId="77777777" w:rsidR="00C635BB" w:rsidRDefault="00000000">
      <w:pPr>
        <w:numPr>
          <w:ilvl w:val="0"/>
          <w:numId w:val="7"/>
        </w:numPr>
        <w:pBdr>
          <w:top w:val="nil"/>
          <w:left w:val="nil"/>
          <w:bottom w:val="nil"/>
          <w:right w:val="nil"/>
          <w:between w:val="nil"/>
        </w:pBdr>
      </w:pPr>
      <w:r>
        <w:rPr>
          <w:b/>
          <w:bCs/>
          <w:color w:val="000000"/>
        </w:rPr>
        <w:t>scadenza</w:t>
      </w:r>
      <w:r>
        <w:rPr>
          <w:color w:val="000000"/>
        </w:rPr>
        <w:t>: viene definito un tempo entro il quale provvedere alla messa in esercizio degli interventi definiti. È compito del responsabile definire le modalità e affidare i compiti necessari al raggiungimento dell'obiettivo.</w:t>
      </w:r>
    </w:p>
    <w:p w14:paraId="7FE8DF79" w14:textId="77777777" w:rsidR="00C635BB" w:rsidRDefault="00000000">
      <w:r>
        <w:t>La direzione stessa monitora l'andamento degli interventi di miglioramento e ne approva l'avanzamento o la conclusione positiva. Nel corso dell'adozione degli interventi, possono intervenire modifiche derivanti da variazioni sulla valutazione dei rischi o a seguito di modifiche tali da rendere non più possibile o utile l'adozione dell'intervento programmato.</w:t>
      </w:r>
    </w:p>
    <w:p w14:paraId="23D22B15" w14:textId="77777777" w:rsidR="00C635BB" w:rsidRDefault="00000000">
      <w:pPr>
        <w:pStyle w:val="Titolo2"/>
      </w:pPr>
      <w:bookmarkStart w:id="10" w:name="_heading=h.nx2hpntchtax" w:colFirst="0" w:colLast="0"/>
      <w:bookmarkEnd w:id="10"/>
      <w:r>
        <w:t>Elenco dei pericoli considerati</w:t>
      </w:r>
    </w:p>
    <w:p w14:paraId="50CB7D80" w14:textId="77777777" w:rsidR="00C635BB" w:rsidRDefault="00000000">
      <w:r>
        <w:t>Si riporta di seguito l'elenco dei pericoli presi in considerazione nel corso della valutazione dei rischi.</w:t>
      </w:r>
    </w:p>
    <w:p w14:paraId="299A6C2C" w14:textId="77777777" w:rsidR="00C635BB" w:rsidRDefault="00000000">
      <w:pPr>
        <w:rPr>
          <w:b/>
          <w:bCs/>
        </w:rPr>
      </w:pPr>
      <w:r>
        <w:rPr>
          <w:b/>
          <w:bCs/>
        </w:rPr>
        <w:t>Rischi meccanici</w:t>
      </w:r>
    </w:p>
    <w:p w14:paraId="24349134" w14:textId="77777777" w:rsidR="00C635BB" w:rsidRDefault="00000000">
      <w:pPr>
        <w:numPr>
          <w:ilvl w:val="0"/>
          <w:numId w:val="8"/>
        </w:numPr>
        <w:pBdr>
          <w:top w:val="nil"/>
          <w:left w:val="nil"/>
          <w:bottom w:val="nil"/>
          <w:right w:val="nil"/>
          <w:between w:val="nil"/>
        </w:pBdr>
        <w:spacing w:after="0"/>
      </w:pPr>
      <w:r>
        <w:rPr>
          <w:color w:val="000000"/>
        </w:rPr>
        <w:t>caduta dall'alto (considerando anche le cadute da altezze inferiori a 2 metri);</w:t>
      </w:r>
    </w:p>
    <w:p w14:paraId="0FB33ABB" w14:textId="77777777" w:rsidR="00C635BB" w:rsidRDefault="00000000">
      <w:pPr>
        <w:numPr>
          <w:ilvl w:val="0"/>
          <w:numId w:val="8"/>
        </w:numPr>
        <w:pBdr>
          <w:top w:val="nil"/>
          <w:left w:val="nil"/>
          <w:bottom w:val="nil"/>
          <w:right w:val="nil"/>
          <w:between w:val="nil"/>
        </w:pBdr>
        <w:spacing w:after="0"/>
      </w:pPr>
      <w:r>
        <w:rPr>
          <w:color w:val="000000"/>
        </w:rPr>
        <w:t>schiacciamenti;</w:t>
      </w:r>
    </w:p>
    <w:p w14:paraId="69E0CC4E" w14:textId="77777777" w:rsidR="00C635BB" w:rsidRDefault="00000000">
      <w:pPr>
        <w:numPr>
          <w:ilvl w:val="0"/>
          <w:numId w:val="8"/>
        </w:numPr>
        <w:pBdr>
          <w:top w:val="nil"/>
          <w:left w:val="nil"/>
          <w:bottom w:val="nil"/>
          <w:right w:val="nil"/>
          <w:between w:val="nil"/>
        </w:pBdr>
        <w:spacing w:after="0"/>
      </w:pPr>
      <w:r>
        <w:rPr>
          <w:color w:val="000000"/>
        </w:rPr>
        <w:t>urti;</w:t>
      </w:r>
    </w:p>
    <w:p w14:paraId="700ACB43" w14:textId="77777777" w:rsidR="00C635BB" w:rsidRDefault="00000000">
      <w:pPr>
        <w:numPr>
          <w:ilvl w:val="0"/>
          <w:numId w:val="8"/>
        </w:numPr>
        <w:pBdr>
          <w:top w:val="nil"/>
          <w:left w:val="nil"/>
          <w:bottom w:val="nil"/>
          <w:right w:val="nil"/>
          <w:between w:val="nil"/>
        </w:pBdr>
        <w:spacing w:after="0"/>
      </w:pPr>
      <w:r>
        <w:rPr>
          <w:color w:val="000000"/>
        </w:rPr>
        <w:t>tagli e abrasioni;</w:t>
      </w:r>
    </w:p>
    <w:p w14:paraId="6924BE00" w14:textId="77777777" w:rsidR="00C635BB" w:rsidRDefault="00000000">
      <w:pPr>
        <w:numPr>
          <w:ilvl w:val="0"/>
          <w:numId w:val="8"/>
        </w:numPr>
        <w:pBdr>
          <w:top w:val="nil"/>
          <w:left w:val="nil"/>
          <w:bottom w:val="nil"/>
          <w:right w:val="nil"/>
          <w:between w:val="nil"/>
        </w:pBdr>
        <w:spacing w:after="0"/>
      </w:pPr>
      <w:r>
        <w:rPr>
          <w:color w:val="000000"/>
        </w:rPr>
        <w:t>scivolamenti;</w:t>
      </w:r>
    </w:p>
    <w:p w14:paraId="4199FF29" w14:textId="77777777" w:rsidR="00C635BB" w:rsidRDefault="00000000">
      <w:pPr>
        <w:numPr>
          <w:ilvl w:val="0"/>
          <w:numId w:val="8"/>
        </w:numPr>
        <w:pBdr>
          <w:top w:val="nil"/>
          <w:left w:val="nil"/>
          <w:bottom w:val="nil"/>
          <w:right w:val="nil"/>
          <w:between w:val="nil"/>
        </w:pBdr>
        <w:spacing w:after="0"/>
      </w:pPr>
      <w:r>
        <w:rPr>
          <w:color w:val="000000"/>
        </w:rPr>
        <w:t>inciampamenti;</w:t>
      </w:r>
    </w:p>
    <w:p w14:paraId="4BDE96B8" w14:textId="77777777" w:rsidR="00C635BB" w:rsidRDefault="00000000">
      <w:pPr>
        <w:numPr>
          <w:ilvl w:val="0"/>
          <w:numId w:val="8"/>
        </w:numPr>
        <w:pBdr>
          <w:top w:val="nil"/>
          <w:left w:val="nil"/>
          <w:bottom w:val="nil"/>
          <w:right w:val="nil"/>
          <w:between w:val="nil"/>
        </w:pBdr>
        <w:spacing w:after="0"/>
      </w:pPr>
      <w:proofErr w:type="spellStart"/>
      <w:r>
        <w:rPr>
          <w:color w:val="000000"/>
        </w:rPr>
        <w:t>impigliamenti</w:t>
      </w:r>
      <w:proofErr w:type="spellEnd"/>
      <w:r>
        <w:rPr>
          <w:color w:val="000000"/>
        </w:rPr>
        <w:t>;</w:t>
      </w:r>
    </w:p>
    <w:p w14:paraId="3548EDFB" w14:textId="77777777" w:rsidR="00C635BB" w:rsidRDefault="00000000">
      <w:pPr>
        <w:numPr>
          <w:ilvl w:val="0"/>
          <w:numId w:val="8"/>
        </w:numPr>
        <w:pBdr>
          <w:top w:val="nil"/>
          <w:left w:val="nil"/>
          <w:bottom w:val="nil"/>
          <w:right w:val="nil"/>
          <w:between w:val="nil"/>
        </w:pBdr>
        <w:spacing w:after="0"/>
      </w:pPr>
      <w:r>
        <w:rPr>
          <w:color w:val="000000"/>
        </w:rPr>
        <w:t>trascinamento;</w:t>
      </w:r>
    </w:p>
    <w:p w14:paraId="49DE878E" w14:textId="77777777" w:rsidR="00C635BB" w:rsidRDefault="00000000">
      <w:pPr>
        <w:numPr>
          <w:ilvl w:val="0"/>
          <w:numId w:val="8"/>
        </w:numPr>
        <w:pBdr>
          <w:top w:val="nil"/>
          <w:left w:val="nil"/>
          <w:bottom w:val="nil"/>
          <w:right w:val="nil"/>
          <w:between w:val="nil"/>
        </w:pBdr>
        <w:spacing w:after="0"/>
      </w:pPr>
      <w:r>
        <w:rPr>
          <w:color w:val="000000"/>
        </w:rPr>
        <w:lastRenderedPageBreak/>
        <w:t>caduta di materiale dall'alto;</w:t>
      </w:r>
    </w:p>
    <w:p w14:paraId="79033676" w14:textId="77777777" w:rsidR="00C635BB" w:rsidRDefault="00000000">
      <w:pPr>
        <w:numPr>
          <w:ilvl w:val="0"/>
          <w:numId w:val="8"/>
        </w:numPr>
        <w:pBdr>
          <w:top w:val="nil"/>
          <w:left w:val="nil"/>
          <w:bottom w:val="nil"/>
          <w:right w:val="nil"/>
          <w:between w:val="nil"/>
        </w:pBdr>
        <w:spacing w:after="0"/>
      </w:pPr>
      <w:r>
        <w:rPr>
          <w:color w:val="000000"/>
        </w:rPr>
        <w:t>proiezioni;</w:t>
      </w:r>
    </w:p>
    <w:p w14:paraId="0B4D51F2" w14:textId="77777777" w:rsidR="00C635BB" w:rsidRDefault="00000000">
      <w:pPr>
        <w:numPr>
          <w:ilvl w:val="0"/>
          <w:numId w:val="8"/>
        </w:numPr>
        <w:pBdr>
          <w:top w:val="nil"/>
          <w:left w:val="nil"/>
          <w:bottom w:val="nil"/>
          <w:right w:val="nil"/>
          <w:between w:val="nil"/>
        </w:pBdr>
        <w:spacing w:after="0"/>
      </w:pPr>
      <w:r>
        <w:rPr>
          <w:color w:val="000000"/>
        </w:rPr>
        <w:t>contatto con organi in moto;</w:t>
      </w:r>
    </w:p>
    <w:p w14:paraId="304D54CE" w14:textId="77777777" w:rsidR="00C635BB" w:rsidRDefault="00000000">
      <w:pPr>
        <w:numPr>
          <w:ilvl w:val="0"/>
          <w:numId w:val="8"/>
        </w:numPr>
        <w:pBdr>
          <w:top w:val="nil"/>
          <w:left w:val="nil"/>
          <w:bottom w:val="nil"/>
          <w:right w:val="nil"/>
          <w:between w:val="nil"/>
        </w:pBdr>
        <w:spacing w:after="0"/>
      </w:pPr>
      <w:r>
        <w:rPr>
          <w:color w:val="000000"/>
        </w:rPr>
        <w:t>investimento;</w:t>
      </w:r>
    </w:p>
    <w:p w14:paraId="21BB3CE7" w14:textId="77777777" w:rsidR="00C635BB" w:rsidRDefault="00000000">
      <w:pPr>
        <w:numPr>
          <w:ilvl w:val="0"/>
          <w:numId w:val="8"/>
        </w:numPr>
        <w:pBdr>
          <w:top w:val="nil"/>
          <w:left w:val="nil"/>
          <w:bottom w:val="nil"/>
          <w:right w:val="nil"/>
          <w:between w:val="nil"/>
        </w:pBdr>
        <w:spacing w:after="0"/>
      </w:pPr>
      <w:r>
        <w:rPr>
          <w:color w:val="000000"/>
        </w:rPr>
        <w:t>annegamento;</w:t>
      </w:r>
    </w:p>
    <w:p w14:paraId="271C2A22" w14:textId="77777777" w:rsidR="00C635BB" w:rsidRDefault="00000000">
      <w:pPr>
        <w:numPr>
          <w:ilvl w:val="0"/>
          <w:numId w:val="8"/>
        </w:numPr>
        <w:pBdr>
          <w:top w:val="nil"/>
          <w:left w:val="nil"/>
          <w:bottom w:val="nil"/>
          <w:right w:val="nil"/>
          <w:between w:val="nil"/>
        </w:pBdr>
      </w:pPr>
      <w:r>
        <w:rPr>
          <w:color w:val="000000"/>
        </w:rPr>
        <w:t>sprofondamento.</w:t>
      </w:r>
    </w:p>
    <w:p w14:paraId="7E892760" w14:textId="77777777" w:rsidR="00C635BB" w:rsidRDefault="00000000">
      <w:pPr>
        <w:rPr>
          <w:b/>
          <w:bCs/>
        </w:rPr>
      </w:pPr>
      <w:r>
        <w:rPr>
          <w:b/>
          <w:bCs/>
        </w:rPr>
        <w:t>Rischi termici</w:t>
      </w:r>
    </w:p>
    <w:p w14:paraId="6EB88396" w14:textId="77777777" w:rsidR="00C635BB" w:rsidRDefault="00000000">
      <w:pPr>
        <w:numPr>
          <w:ilvl w:val="0"/>
          <w:numId w:val="9"/>
        </w:numPr>
        <w:pBdr>
          <w:top w:val="nil"/>
          <w:left w:val="nil"/>
          <w:bottom w:val="nil"/>
          <w:right w:val="nil"/>
          <w:between w:val="nil"/>
        </w:pBdr>
        <w:spacing w:after="0"/>
      </w:pPr>
      <w:r>
        <w:rPr>
          <w:color w:val="000000"/>
        </w:rPr>
        <w:t>ustioni da caldo;</w:t>
      </w:r>
    </w:p>
    <w:p w14:paraId="379CF91E" w14:textId="77777777" w:rsidR="00C635BB" w:rsidRDefault="00000000">
      <w:pPr>
        <w:numPr>
          <w:ilvl w:val="0"/>
          <w:numId w:val="9"/>
        </w:numPr>
        <w:pBdr>
          <w:top w:val="nil"/>
          <w:left w:val="nil"/>
          <w:bottom w:val="nil"/>
          <w:right w:val="nil"/>
          <w:between w:val="nil"/>
        </w:pBdr>
      </w:pPr>
      <w:r>
        <w:rPr>
          <w:color w:val="000000"/>
        </w:rPr>
        <w:t>ustioni da freddo.</w:t>
      </w:r>
    </w:p>
    <w:p w14:paraId="1C0DD5D5" w14:textId="77777777" w:rsidR="00C635BB" w:rsidRDefault="00000000">
      <w:pPr>
        <w:rPr>
          <w:b/>
          <w:bCs/>
        </w:rPr>
      </w:pPr>
      <w:r>
        <w:rPr>
          <w:b/>
          <w:bCs/>
        </w:rPr>
        <w:t>Rischi fisici</w:t>
      </w:r>
    </w:p>
    <w:p w14:paraId="59D10F5D" w14:textId="77777777" w:rsidR="00C635BB" w:rsidRDefault="00000000">
      <w:pPr>
        <w:numPr>
          <w:ilvl w:val="0"/>
          <w:numId w:val="10"/>
        </w:numPr>
        <w:pBdr>
          <w:top w:val="nil"/>
          <w:left w:val="nil"/>
          <w:bottom w:val="nil"/>
          <w:right w:val="nil"/>
          <w:between w:val="nil"/>
        </w:pBdr>
        <w:spacing w:after="0"/>
      </w:pPr>
      <w:r>
        <w:rPr>
          <w:color w:val="000000"/>
        </w:rPr>
        <w:t>rumore;</w:t>
      </w:r>
    </w:p>
    <w:p w14:paraId="44474B76" w14:textId="77777777" w:rsidR="00C635BB" w:rsidRDefault="00000000">
      <w:pPr>
        <w:numPr>
          <w:ilvl w:val="0"/>
          <w:numId w:val="10"/>
        </w:numPr>
        <w:pBdr>
          <w:top w:val="nil"/>
          <w:left w:val="nil"/>
          <w:bottom w:val="nil"/>
          <w:right w:val="nil"/>
          <w:between w:val="nil"/>
        </w:pBdr>
        <w:spacing w:after="0"/>
      </w:pPr>
      <w:r>
        <w:rPr>
          <w:color w:val="000000"/>
        </w:rPr>
        <w:t>vibrazioni;</w:t>
      </w:r>
    </w:p>
    <w:p w14:paraId="7E26BE30" w14:textId="77777777" w:rsidR="00C635BB" w:rsidRDefault="00000000">
      <w:pPr>
        <w:numPr>
          <w:ilvl w:val="0"/>
          <w:numId w:val="10"/>
        </w:numPr>
        <w:pBdr>
          <w:top w:val="nil"/>
          <w:left w:val="nil"/>
          <w:bottom w:val="nil"/>
          <w:right w:val="nil"/>
          <w:between w:val="nil"/>
        </w:pBdr>
        <w:spacing w:after="0"/>
      </w:pPr>
      <w:r>
        <w:rPr>
          <w:color w:val="000000"/>
        </w:rPr>
        <w:t>campi elettromagnetici;</w:t>
      </w:r>
    </w:p>
    <w:p w14:paraId="2F5B2CDA" w14:textId="77777777" w:rsidR="00C635BB" w:rsidRDefault="00000000">
      <w:pPr>
        <w:numPr>
          <w:ilvl w:val="0"/>
          <w:numId w:val="10"/>
        </w:numPr>
        <w:pBdr>
          <w:top w:val="nil"/>
          <w:left w:val="nil"/>
          <w:bottom w:val="nil"/>
          <w:right w:val="nil"/>
          <w:between w:val="nil"/>
        </w:pBdr>
        <w:spacing w:after="0"/>
      </w:pPr>
      <w:r>
        <w:rPr>
          <w:color w:val="000000"/>
        </w:rPr>
        <w:t>radiazioni ottiche artificiali;</w:t>
      </w:r>
    </w:p>
    <w:p w14:paraId="57D472F2" w14:textId="77777777" w:rsidR="00C635BB" w:rsidRDefault="00000000">
      <w:pPr>
        <w:numPr>
          <w:ilvl w:val="0"/>
          <w:numId w:val="10"/>
        </w:numPr>
        <w:pBdr>
          <w:top w:val="nil"/>
          <w:left w:val="nil"/>
          <w:bottom w:val="nil"/>
          <w:right w:val="nil"/>
          <w:between w:val="nil"/>
        </w:pBdr>
        <w:spacing w:after="0"/>
      </w:pPr>
      <w:r>
        <w:rPr>
          <w:color w:val="000000"/>
        </w:rPr>
        <w:t>ultrasuoni;</w:t>
      </w:r>
    </w:p>
    <w:p w14:paraId="0C4AA042" w14:textId="77777777" w:rsidR="00C635BB" w:rsidRDefault="00000000">
      <w:pPr>
        <w:numPr>
          <w:ilvl w:val="0"/>
          <w:numId w:val="10"/>
        </w:numPr>
        <w:pBdr>
          <w:top w:val="nil"/>
          <w:left w:val="nil"/>
          <w:bottom w:val="nil"/>
          <w:right w:val="nil"/>
          <w:between w:val="nil"/>
        </w:pBdr>
        <w:spacing w:after="0"/>
      </w:pPr>
      <w:r>
        <w:rPr>
          <w:color w:val="000000"/>
        </w:rPr>
        <w:t>infrasuoni;</w:t>
      </w:r>
    </w:p>
    <w:p w14:paraId="25F2BE7F" w14:textId="77777777" w:rsidR="00C635BB" w:rsidRDefault="00000000">
      <w:pPr>
        <w:numPr>
          <w:ilvl w:val="0"/>
          <w:numId w:val="10"/>
        </w:numPr>
        <w:pBdr>
          <w:top w:val="nil"/>
          <w:left w:val="nil"/>
          <w:bottom w:val="nil"/>
          <w:right w:val="nil"/>
          <w:between w:val="nil"/>
        </w:pBdr>
        <w:spacing w:after="0"/>
      </w:pPr>
      <w:r>
        <w:rPr>
          <w:color w:val="000000"/>
        </w:rPr>
        <w:t>microclima;</w:t>
      </w:r>
    </w:p>
    <w:p w14:paraId="6C82E2A7" w14:textId="77777777" w:rsidR="00C635BB" w:rsidRDefault="00000000">
      <w:pPr>
        <w:numPr>
          <w:ilvl w:val="0"/>
          <w:numId w:val="10"/>
        </w:numPr>
        <w:pBdr>
          <w:top w:val="nil"/>
          <w:left w:val="nil"/>
          <w:bottom w:val="nil"/>
          <w:right w:val="nil"/>
          <w:between w:val="nil"/>
        </w:pBdr>
        <w:spacing w:after="0"/>
      </w:pPr>
      <w:r>
        <w:rPr>
          <w:color w:val="000000"/>
        </w:rPr>
        <w:t>atmosfere iperbariche;</w:t>
      </w:r>
    </w:p>
    <w:p w14:paraId="743E1CAC" w14:textId="77777777" w:rsidR="00C635BB" w:rsidRDefault="00000000">
      <w:pPr>
        <w:numPr>
          <w:ilvl w:val="0"/>
          <w:numId w:val="10"/>
        </w:numPr>
        <w:pBdr>
          <w:top w:val="nil"/>
          <w:left w:val="nil"/>
          <w:bottom w:val="nil"/>
          <w:right w:val="nil"/>
          <w:between w:val="nil"/>
        </w:pBdr>
      </w:pPr>
      <w:r>
        <w:rPr>
          <w:color w:val="000000"/>
        </w:rPr>
        <w:t>illuminazione.</w:t>
      </w:r>
    </w:p>
    <w:p w14:paraId="0DDEE401" w14:textId="77777777" w:rsidR="00C635BB" w:rsidRDefault="00000000">
      <w:pPr>
        <w:rPr>
          <w:b/>
          <w:bCs/>
        </w:rPr>
      </w:pPr>
      <w:r>
        <w:rPr>
          <w:b/>
          <w:bCs/>
        </w:rPr>
        <w:t>Rischi elettrici</w:t>
      </w:r>
    </w:p>
    <w:p w14:paraId="3ADDB508" w14:textId="77777777" w:rsidR="00C635BB" w:rsidRDefault="00000000">
      <w:pPr>
        <w:numPr>
          <w:ilvl w:val="0"/>
          <w:numId w:val="11"/>
        </w:numPr>
        <w:pBdr>
          <w:top w:val="nil"/>
          <w:left w:val="nil"/>
          <w:bottom w:val="nil"/>
          <w:right w:val="nil"/>
          <w:between w:val="nil"/>
        </w:pBdr>
        <w:spacing w:after="0"/>
      </w:pPr>
      <w:r>
        <w:rPr>
          <w:color w:val="000000"/>
        </w:rPr>
        <w:t>contatti diretti;</w:t>
      </w:r>
    </w:p>
    <w:p w14:paraId="6676D65C" w14:textId="77777777" w:rsidR="00C635BB" w:rsidRDefault="00000000">
      <w:pPr>
        <w:numPr>
          <w:ilvl w:val="0"/>
          <w:numId w:val="11"/>
        </w:numPr>
        <w:pBdr>
          <w:top w:val="nil"/>
          <w:left w:val="nil"/>
          <w:bottom w:val="nil"/>
          <w:right w:val="nil"/>
          <w:between w:val="nil"/>
        </w:pBdr>
        <w:spacing w:after="0"/>
      </w:pPr>
      <w:r>
        <w:rPr>
          <w:color w:val="000000"/>
        </w:rPr>
        <w:t>contatti indiretti;</w:t>
      </w:r>
    </w:p>
    <w:p w14:paraId="780A7B2F" w14:textId="77777777" w:rsidR="00C635BB" w:rsidRDefault="00000000">
      <w:pPr>
        <w:numPr>
          <w:ilvl w:val="0"/>
          <w:numId w:val="11"/>
        </w:numPr>
        <w:pBdr>
          <w:top w:val="nil"/>
          <w:left w:val="nil"/>
          <w:bottom w:val="nil"/>
          <w:right w:val="nil"/>
          <w:between w:val="nil"/>
        </w:pBdr>
        <w:spacing w:after="0"/>
      </w:pPr>
      <w:r>
        <w:rPr>
          <w:color w:val="000000"/>
        </w:rPr>
        <w:t>innesco e propagazione di incendi (considerato all'interno del rischio incendio quando applicabile);</w:t>
      </w:r>
    </w:p>
    <w:p w14:paraId="4524AC44" w14:textId="77777777" w:rsidR="00C635BB" w:rsidRDefault="00000000">
      <w:pPr>
        <w:numPr>
          <w:ilvl w:val="0"/>
          <w:numId w:val="11"/>
        </w:numPr>
        <w:pBdr>
          <w:top w:val="nil"/>
          <w:left w:val="nil"/>
          <w:bottom w:val="nil"/>
          <w:right w:val="nil"/>
          <w:between w:val="nil"/>
        </w:pBdr>
        <w:spacing w:after="0"/>
      </w:pPr>
      <w:r>
        <w:rPr>
          <w:color w:val="000000"/>
        </w:rPr>
        <w:t>innesco di esplosione (considerato all'interno del rischio esplosioni quando applicabile);</w:t>
      </w:r>
    </w:p>
    <w:p w14:paraId="2AF17FA6" w14:textId="77777777" w:rsidR="00C635BB" w:rsidRDefault="00000000">
      <w:pPr>
        <w:numPr>
          <w:ilvl w:val="0"/>
          <w:numId w:val="11"/>
        </w:numPr>
        <w:pBdr>
          <w:top w:val="nil"/>
          <w:left w:val="nil"/>
          <w:bottom w:val="nil"/>
          <w:right w:val="nil"/>
          <w:between w:val="nil"/>
        </w:pBdr>
        <w:spacing w:after="0"/>
      </w:pPr>
      <w:r>
        <w:rPr>
          <w:color w:val="000000"/>
        </w:rPr>
        <w:t>fulminazione diretta e indiretta (considerata nella valutazione rischio fulminazione, quando applicabile);</w:t>
      </w:r>
    </w:p>
    <w:p w14:paraId="0DBAE012" w14:textId="77777777" w:rsidR="00C635BB" w:rsidRDefault="00000000">
      <w:pPr>
        <w:numPr>
          <w:ilvl w:val="0"/>
          <w:numId w:val="11"/>
        </w:numPr>
        <w:pBdr>
          <w:top w:val="nil"/>
          <w:left w:val="nil"/>
          <w:bottom w:val="nil"/>
          <w:right w:val="nil"/>
          <w:between w:val="nil"/>
        </w:pBdr>
        <w:spacing w:after="0"/>
      </w:pPr>
      <w:r>
        <w:rPr>
          <w:color w:val="000000"/>
        </w:rPr>
        <w:t>sovratensioni;</w:t>
      </w:r>
    </w:p>
    <w:p w14:paraId="5532C112" w14:textId="77777777" w:rsidR="00C635BB" w:rsidRDefault="00000000">
      <w:pPr>
        <w:numPr>
          <w:ilvl w:val="0"/>
          <w:numId w:val="11"/>
        </w:numPr>
        <w:pBdr>
          <w:top w:val="nil"/>
          <w:left w:val="nil"/>
          <w:bottom w:val="nil"/>
          <w:right w:val="nil"/>
          <w:between w:val="nil"/>
        </w:pBdr>
      </w:pPr>
      <w:r>
        <w:rPr>
          <w:color w:val="000000"/>
        </w:rPr>
        <w:t>altre condizioni di guasto.</w:t>
      </w:r>
    </w:p>
    <w:p w14:paraId="1725A1AA" w14:textId="77777777" w:rsidR="00C635BB" w:rsidRDefault="00000000">
      <w:pPr>
        <w:rPr>
          <w:b/>
          <w:bCs/>
        </w:rPr>
      </w:pPr>
      <w:r>
        <w:rPr>
          <w:b/>
          <w:bCs/>
        </w:rPr>
        <w:t>Movimentazione manuale dei carichi</w:t>
      </w:r>
    </w:p>
    <w:p w14:paraId="19B7AD3C" w14:textId="77777777" w:rsidR="00C635BB" w:rsidRDefault="00000000">
      <w:pPr>
        <w:numPr>
          <w:ilvl w:val="0"/>
          <w:numId w:val="12"/>
        </w:numPr>
        <w:pBdr>
          <w:top w:val="nil"/>
          <w:left w:val="nil"/>
          <w:bottom w:val="nil"/>
          <w:right w:val="nil"/>
          <w:between w:val="nil"/>
        </w:pBdr>
        <w:spacing w:after="0"/>
      </w:pPr>
      <w:r>
        <w:rPr>
          <w:color w:val="000000"/>
        </w:rPr>
        <w:t>trasporto e sostegno di carichi;</w:t>
      </w:r>
    </w:p>
    <w:p w14:paraId="367D8C4C" w14:textId="77777777" w:rsidR="00C635BB" w:rsidRDefault="00000000">
      <w:pPr>
        <w:numPr>
          <w:ilvl w:val="0"/>
          <w:numId w:val="12"/>
        </w:numPr>
        <w:pBdr>
          <w:top w:val="nil"/>
          <w:left w:val="nil"/>
          <w:bottom w:val="nil"/>
          <w:right w:val="nil"/>
          <w:between w:val="nil"/>
        </w:pBdr>
        <w:spacing w:after="0"/>
      </w:pPr>
      <w:r>
        <w:rPr>
          <w:color w:val="000000"/>
        </w:rPr>
        <w:t>sollevamento;</w:t>
      </w:r>
    </w:p>
    <w:p w14:paraId="097C0D9D" w14:textId="77777777" w:rsidR="00C635BB" w:rsidRDefault="00000000">
      <w:pPr>
        <w:numPr>
          <w:ilvl w:val="0"/>
          <w:numId w:val="12"/>
        </w:numPr>
        <w:pBdr>
          <w:top w:val="nil"/>
          <w:left w:val="nil"/>
          <w:bottom w:val="nil"/>
          <w:right w:val="nil"/>
          <w:between w:val="nil"/>
        </w:pBdr>
        <w:spacing w:after="0"/>
      </w:pPr>
      <w:r>
        <w:rPr>
          <w:color w:val="000000"/>
        </w:rPr>
        <w:t>tiro e spinta;</w:t>
      </w:r>
    </w:p>
    <w:p w14:paraId="7722F6E1" w14:textId="77777777" w:rsidR="00C635BB" w:rsidRDefault="00000000">
      <w:pPr>
        <w:numPr>
          <w:ilvl w:val="0"/>
          <w:numId w:val="12"/>
        </w:numPr>
        <w:pBdr>
          <w:top w:val="nil"/>
          <w:left w:val="nil"/>
          <w:bottom w:val="nil"/>
          <w:right w:val="nil"/>
          <w:between w:val="nil"/>
        </w:pBdr>
      </w:pPr>
      <w:r>
        <w:rPr>
          <w:color w:val="000000"/>
        </w:rPr>
        <w:t>movimenti ripetuti.</w:t>
      </w:r>
    </w:p>
    <w:p w14:paraId="13661472" w14:textId="77777777" w:rsidR="00C635BB" w:rsidRDefault="00000000">
      <w:pPr>
        <w:rPr>
          <w:b/>
          <w:bCs/>
        </w:rPr>
      </w:pPr>
      <w:r>
        <w:rPr>
          <w:b/>
          <w:bCs/>
        </w:rPr>
        <w:t>Sostanze pericolose</w:t>
      </w:r>
    </w:p>
    <w:p w14:paraId="4E2B12E2" w14:textId="77777777" w:rsidR="00C635BB" w:rsidRDefault="00000000">
      <w:pPr>
        <w:numPr>
          <w:ilvl w:val="0"/>
          <w:numId w:val="13"/>
        </w:numPr>
        <w:pBdr>
          <w:top w:val="nil"/>
          <w:left w:val="nil"/>
          <w:bottom w:val="nil"/>
          <w:right w:val="nil"/>
          <w:between w:val="nil"/>
        </w:pBdr>
        <w:spacing w:after="0"/>
      </w:pPr>
      <w:r>
        <w:rPr>
          <w:color w:val="000000"/>
        </w:rPr>
        <w:t>agenti chimici;</w:t>
      </w:r>
    </w:p>
    <w:p w14:paraId="65804E27" w14:textId="77777777" w:rsidR="00C635BB" w:rsidRDefault="00000000">
      <w:pPr>
        <w:numPr>
          <w:ilvl w:val="0"/>
          <w:numId w:val="13"/>
        </w:numPr>
        <w:pBdr>
          <w:top w:val="nil"/>
          <w:left w:val="nil"/>
          <w:bottom w:val="nil"/>
          <w:right w:val="nil"/>
          <w:between w:val="nil"/>
        </w:pBdr>
        <w:spacing w:after="0"/>
      </w:pPr>
      <w:r>
        <w:rPr>
          <w:color w:val="000000"/>
        </w:rPr>
        <w:t>agenti cancerogeni e mutageni;</w:t>
      </w:r>
    </w:p>
    <w:p w14:paraId="06431725" w14:textId="77777777" w:rsidR="00C635BB" w:rsidRDefault="00000000">
      <w:pPr>
        <w:numPr>
          <w:ilvl w:val="0"/>
          <w:numId w:val="13"/>
        </w:numPr>
        <w:pBdr>
          <w:top w:val="nil"/>
          <w:left w:val="nil"/>
          <w:bottom w:val="nil"/>
          <w:right w:val="nil"/>
          <w:between w:val="nil"/>
        </w:pBdr>
      </w:pPr>
      <w:r>
        <w:rPr>
          <w:color w:val="000000"/>
        </w:rPr>
        <w:t>amianto.</w:t>
      </w:r>
    </w:p>
    <w:p w14:paraId="56DBAC46" w14:textId="77777777" w:rsidR="00C635BB" w:rsidRDefault="00000000">
      <w:pPr>
        <w:rPr>
          <w:b/>
          <w:bCs/>
        </w:rPr>
      </w:pPr>
      <w:r>
        <w:rPr>
          <w:b/>
          <w:bCs/>
        </w:rPr>
        <w:t>Rischi biologici</w:t>
      </w:r>
    </w:p>
    <w:p w14:paraId="446CDE5C" w14:textId="77777777" w:rsidR="00C635BB" w:rsidRDefault="00000000">
      <w:pPr>
        <w:numPr>
          <w:ilvl w:val="0"/>
          <w:numId w:val="14"/>
        </w:numPr>
        <w:pBdr>
          <w:top w:val="nil"/>
          <w:left w:val="nil"/>
          <w:bottom w:val="nil"/>
          <w:right w:val="nil"/>
          <w:between w:val="nil"/>
        </w:pBdr>
        <w:spacing w:after="0"/>
      </w:pPr>
      <w:r>
        <w:rPr>
          <w:color w:val="000000"/>
        </w:rPr>
        <w:t>rischio biologico deliberato;</w:t>
      </w:r>
    </w:p>
    <w:p w14:paraId="1F9B3C9A" w14:textId="77777777" w:rsidR="00C635BB" w:rsidRDefault="00000000">
      <w:pPr>
        <w:numPr>
          <w:ilvl w:val="0"/>
          <w:numId w:val="14"/>
        </w:numPr>
        <w:pBdr>
          <w:top w:val="nil"/>
          <w:left w:val="nil"/>
          <w:bottom w:val="nil"/>
          <w:right w:val="nil"/>
          <w:between w:val="nil"/>
        </w:pBdr>
      </w:pPr>
      <w:r>
        <w:rPr>
          <w:color w:val="000000"/>
        </w:rPr>
        <w:t>rischio biologico non deliberato.</w:t>
      </w:r>
    </w:p>
    <w:p w14:paraId="217096DF" w14:textId="77777777" w:rsidR="00C635BB" w:rsidRDefault="00000000">
      <w:pPr>
        <w:rPr>
          <w:b/>
          <w:bCs/>
        </w:rPr>
      </w:pPr>
      <w:r>
        <w:rPr>
          <w:b/>
          <w:bCs/>
        </w:rPr>
        <w:t>Altri rischi</w:t>
      </w:r>
    </w:p>
    <w:p w14:paraId="7758A1F4" w14:textId="77777777" w:rsidR="00C635BB" w:rsidRDefault="00000000">
      <w:pPr>
        <w:numPr>
          <w:ilvl w:val="0"/>
          <w:numId w:val="15"/>
        </w:numPr>
        <w:pBdr>
          <w:top w:val="nil"/>
          <w:left w:val="nil"/>
          <w:bottom w:val="nil"/>
          <w:right w:val="nil"/>
          <w:between w:val="nil"/>
        </w:pBdr>
        <w:spacing w:after="0"/>
      </w:pPr>
      <w:r>
        <w:rPr>
          <w:color w:val="000000"/>
        </w:rPr>
        <w:t>affaticamento visivo;</w:t>
      </w:r>
    </w:p>
    <w:p w14:paraId="1E4A0FA5" w14:textId="77777777" w:rsidR="00C635BB" w:rsidRDefault="00000000">
      <w:pPr>
        <w:numPr>
          <w:ilvl w:val="0"/>
          <w:numId w:val="15"/>
        </w:numPr>
        <w:pBdr>
          <w:top w:val="nil"/>
          <w:left w:val="nil"/>
          <w:bottom w:val="nil"/>
          <w:right w:val="nil"/>
          <w:between w:val="nil"/>
        </w:pBdr>
        <w:spacing w:after="0"/>
      </w:pPr>
      <w:r>
        <w:rPr>
          <w:color w:val="000000"/>
        </w:rPr>
        <w:t>disturbi muscolo-scheletrici;</w:t>
      </w:r>
    </w:p>
    <w:p w14:paraId="1A46E61D" w14:textId="77777777" w:rsidR="00C635BB" w:rsidRDefault="00000000">
      <w:pPr>
        <w:numPr>
          <w:ilvl w:val="0"/>
          <w:numId w:val="15"/>
        </w:numPr>
        <w:pBdr>
          <w:top w:val="nil"/>
          <w:left w:val="nil"/>
          <w:bottom w:val="nil"/>
          <w:right w:val="nil"/>
          <w:between w:val="nil"/>
        </w:pBdr>
        <w:spacing w:after="0"/>
      </w:pPr>
      <w:r>
        <w:rPr>
          <w:color w:val="000000"/>
        </w:rPr>
        <w:t>fatica mentale;</w:t>
      </w:r>
    </w:p>
    <w:p w14:paraId="2CF6B0B7" w14:textId="77777777" w:rsidR="00C635BB" w:rsidRDefault="00000000">
      <w:pPr>
        <w:numPr>
          <w:ilvl w:val="0"/>
          <w:numId w:val="15"/>
        </w:numPr>
        <w:pBdr>
          <w:top w:val="nil"/>
          <w:left w:val="nil"/>
          <w:bottom w:val="nil"/>
          <w:right w:val="nil"/>
          <w:between w:val="nil"/>
        </w:pBdr>
        <w:spacing w:after="0"/>
      </w:pPr>
      <w:r>
        <w:rPr>
          <w:color w:val="000000"/>
        </w:rPr>
        <w:t>rischio incendio;</w:t>
      </w:r>
    </w:p>
    <w:p w14:paraId="0EE62F94" w14:textId="77777777" w:rsidR="00C635BB" w:rsidRDefault="00000000">
      <w:pPr>
        <w:numPr>
          <w:ilvl w:val="0"/>
          <w:numId w:val="15"/>
        </w:numPr>
        <w:pBdr>
          <w:top w:val="nil"/>
          <w:left w:val="nil"/>
          <w:bottom w:val="nil"/>
          <w:right w:val="nil"/>
          <w:between w:val="nil"/>
        </w:pBdr>
        <w:spacing w:after="0"/>
      </w:pPr>
      <w:r>
        <w:rPr>
          <w:color w:val="000000"/>
        </w:rPr>
        <w:lastRenderedPageBreak/>
        <w:t>rischio esplosione;</w:t>
      </w:r>
    </w:p>
    <w:p w14:paraId="2FBC051A" w14:textId="77777777" w:rsidR="00C635BB" w:rsidRDefault="00000000">
      <w:pPr>
        <w:numPr>
          <w:ilvl w:val="0"/>
          <w:numId w:val="15"/>
        </w:numPr>
        <w:pBdr>
          <w:top w:val="nil"/>
          <w:left w:val="nil"/>
          <w:bottom w:val="nil"/>
          <w:right w:val="nil"/>
          <w:between w:val="nil"/>
        </w:pBdr>
        <w:spacing w:after="0"/>
      </w:pPr>
      <w:r>
        <w:rPr>
          <w:color w:val="000000"/>
        </w:rPr>
        <w:t>rischi psicosociali:</w:t>
      </w:r>
    </w:p>
    <w:p w14:paraId="5B1C8318" w14:textId="77777777" w:rsidR="00C635BB" w:rsidRDefault="00000000">
      <w:pPr>
        <w:numPr>
          <w:ilvl w:val="1"/>
          <w:numId w:val="16"/>
        </w:numPr>
        <w:pBdr>
          <w:top w:val="nil"/>
          <w:left w:val="nil"/>
          <w:bottom w:val="nil"/>
          <w:right w:val="nil"/>
          <w:between w:val="nil"/>
        </w:pBdr>
        <w:spacing w:after="0"/>
      </w:pPr>
      <w:r>
        <w:rPr>
          <w:color w:val="000000"/>
        </w:rPr>
        <w:t>stress lavoro correlato;</w:t>
      </w:r>
    </w:p>
    <w:p w14:paraId="6FDE28F3" w14:textId="77777777" w:rsidR="00C635BB" w:rsidRDefault="00000000">
      <w:pPr>
        <w:numPr>
          <w:ilvl w:val="1"/>
          <w:numId w:val="16"/>
        </w:numPr>
        <w:pBdr>
          <w:top w:val="nil"/>
          <w:left w:val="nil"/>
          <w:bottom w:val="nil"/>
          <w:right w:val="nil"/>
          <w:between w:val="nil"/>
        </w:pBdr>
        <w:spacing w:after="0"/>
      </w:pPr>
      <w:r>
        <w:rPr>
          <w:color w:val="000000"/>
        </w:rPr>
        <w:t>mobbing (verticale e orizzontale);</w:t>
      </w:r>
    </w:p>
    <w:p w14:paraId="38D5EE6F" w14:textId="77777777" w:rsidR="00C635BB" w:rsidRDefault="00000000">
      <w:pPr>
        <w:numPr>
          <w:ilvl w:val="1"/>
          <w:numId w:val="16"/>
        </w:numPr>
        <w:pBdr>
          <w:top w:val="nil"/>
          <w:left w:val="nil"/>
          <w:bottom w:val="nil"/>
          <w:right w:val="nil"/>
          <w:between w:val="nil"/>
        </w:pBdr>
        <w:spacing w:after="0"/>
      </w:pPr>
      <w:r>
        <w:rPr>
          <w:color w:val="000000"/>
        </w:rPr>
        <w:t>burn out;</w:t>
      </w:r>
    </w:p>
    <w:p w14:paraId="0228F16B" w14:textId="77777777" w:rsidR="00C635BB" w:rsidRDefault="00000000">
      <w:pPr>
        <w:numPr>
          <w:ilvl w:val="1"/>
          <w:numId w:val="16"/>
        </w:numPr>
        <w:pBdr>
          <w:top w:val="nil"/>
          <w:left w:val="nil"/>
          <w:bottom w:val="nil"/>
          <w:right w:val="nil"/>
          <w:between w:val="nil"/>
        </w:pBdr>
      </w:pPr>
      <w:r>
        <w:rPr>
          <w:color w:val="000000"/>
        </w:rPr>
        <w:t>mancato rispetto dei principi di ergonomia del lavoro.</w:t>
      </w:r>
    </w:p>
    <w:p w14:paraId="77C24838" w14:textId="77777777" w:rsidR="00C635BB" w:rsidRDefault="00000000">
      <w:r>
        <w:t>In fase di prima determinazione, vengono considerati, per ogni mansione, tutti i rischi sopra riportati. In fase di prima indagine, si individua se:</w:t>
      </w:r>
    </w:p>
    <w:p w14:paraId="73598EF1" w14:textId="77777777" w:rsidR="00C635BB" w:rsidRDefault="00000000">
      <w:pPr>
        <w:numPr>
          <w:ilvl w:val="0"/>
          <w:numId w:val="17"/>
        </w:numPr>
        <w:pBdr>
          <w:top w:val="nil"/>
          <w:left w:val="nil"/>
          <w:bottom w:val="nil"/>
          <w:right w:val="nil"/>
          <w:between w:val="nil"/>
        </w:pBdr>
        <w:spacing w:after="0"/>
      </w:pPr>
      <w:r>
        <w:rPr>
          <w:color w:val="000000"/>
        </w:rPr>
        <w:t>rischio non applicabile: il rischio non sussiste per la mansione in oggetto e non verrà ulteriormente considerato;</w:t>
      </w:r>
    </w:p>
    <w:p w14:paraId="4DCDBB65" w14:textId="77777777" w:rsidR="00C635BB" w:rsidRDefault="00000000">
      <w:pPr>
        <w:numPr>
          <w:ilvl w:val="0"/>
          <w:numId w:val="17"/>
        </w:numPr>
        <w:pBdr>
          <w:top w:val="nil"/>
          <w:left w:val="nil"/>
          <w:bottom w:val="nil"/>
          <w:right w:val="nil"/>
          <w:between w:val="nil"/>
        </w:pBdr>
        <w:spacing w:after="0"/>
      </w:pPr>
      <w:r>
        <w:rPr>
          <w:color w:val="000000"/>
        </w:rPr>
        <w:t>valutazione di primo livello (qualitativa): il rischio è noto e le misure di prevenzione e protezione adottabili sono direttamente individuabili, senza bisogno di ulteriori valutazioni. In questo caso, il rischio verrà trattato nelle schede di valutazione delle attività di lavoro, ma solo in maniera qualitativa. Tra questi, rientrano i rischi meccanici;</w:t>
      </w:r>
    </w:p>
    <w:p w14:paraId="689AF7AB" w14:textId="77777777" w:rsidR="00C635BB" w:rsidRDefault="00000000">
      <w:pPr>
        <w:numPr>
          <w:ilvl w:val="0"/>
          <w:numId w:val="17"/>
        </w:numPr>
        <w:pBdr>
          <w:top w:val="nil"/>
          <w:left w:val="nil"/>
          <w:bottom w:val="nil"/>
          <w:right w:val="nil"/>
          <w:between w:val="nil"/>
        </w:pBdr>
      </w:pPr>
      <w:r>
        <w:rPr>
          <w:color w:val="000000"/>
        </w:rPr>
        <w:t>valutazione specifica (allegato tecnico): per alcuni rischi si rende necessario adottare valutazioni approfondite utilizzando metodiche anche per l'effettiva quantificazione del rischio. Pertanto, il rischio, oltre ad essere richiamato e valutato in maniera qualitativa, all'interno delle schede attività, verrà trattato in specifici allegati tecnici.</w:t>
      </w:r>
    </w:p>
    <w:p w14:paraId="1C1C3D21" w14:textId="77777777" w:rsidR="00C635BB" w:rsidRDefault="00000000">
      <w:pPr>
        <w:pStyle w:val="Titolo2"/>
      </w:pPr>
      <w:bookmarkStart w:id="11" w:name="_heading=h.3ctfg0iylg89" w:colFirst="0" w:colLast="0"/>
      <w:bookmarkEnd w:id="11"/>
      <w:r>
        <w:t>Criteri di quantificazione del rischio</w:t>
      </w:r>
    </w:p>
    <w:p w14:paraId="0261E4F2" w14:textId="77777777" w:rsidR="00C635BB" w:rsidRDefault="00000000">
      <w:r>
        <w:t>Al fine di quantificare il rischio, è stato scelto un criterio numerico composto da diversi parametri, la cui combinazione determina l'indice di rischio da utilizzarsi nel processo di definizione delle priorità di intervento.</w:t>
      </w:r>
    </w:p>
    <w:p w14:paraId="0098D61C" w14:textId="77777777" w:rsidR="00C635BB" w:rsidRDefault="00000000">
      <w:r>
        <w:t>La valutazione, ed ancor più la quantificazione, dei rischi si basa, in gran parte, su considerazioni soggettive del valutatore. I valori numerici indicati rappresentano per lo più un'indicazione del livello di rischio. Per i criteri di valutazione di rischi specifici quali rumore, vibrazioni ecc. si rimanda all'allegato tecnico per l'indicazione delle metodiche impiegate.</w:t>
      </w:r>
    </w:p>
    <w:p w14:paraId="025A9A83" w14:textId="77777777" w:rsidR="00C635BB" w:rsidRDefault="00000000">
      <w:r>
        <w:t>Di seguito riportiamo l'indicazione dei criteri seguiti per la quantificazione dei singoli parametri. Per ogni rischio, vengono individuati i seguenti parametri:</w:t>
      </w:r>
    </w:p>
    <w:p w14:paraId="68E64FC0" w14:textId="77777777" w:rsidR="00C635BB" w:rsidRDefault="00000000">
      <w:pPr>
        <w:numPr>
          <w:ilvl w:val="0"/>
          <w:numId w:val="18"/>
        </w:numPr>
        <w:pBdr>
          <w:top w:val="nil"/>
          <w:left w:val="nil"/>
          <w:bottom w:val="nil"/>
          <w:right w:val="nil"/>
          <w:between w:val="nil"/>
        </w:pBdr>
        <w:spacing w:after="0"/>
      </w:pPr>
      <w:r>
        <w:rPr>
          <w:b/>
          <w:bCs/>
          <w:color w:val="000000"/>
        </w:rPr>
        <w:t>Fattore di probabilità (P)</w:t>
      </w:r>
      <w:r>
        <w:rPr>
          <w:color w:val="000000"/>
        </w:rPr>
        <w:t>: indica qual è la possibilità che si verifichi un incidente svolgendo una specifica operazione;</w:t>
      </w:r>
    </w:p>
    <w:p w14:paraId="668E605B" w14:textId="77777777" w:rsidR="00C635BB" w:rsidRDefault="00000000">
      <w:pPr>
        <w:numPr>
          <w:ilvl w:val="0"/>
          <w:numId w:val="18"/>
        </w:numPr>
        <w:pBdr>
          <w:top w:val="nil"/>
          <w:left w:val="nil"/>
          <w:bottom w:val="nil"/>
          <w:right w:val="nil"/>
          <w:between w:val="nil"/>
        </w:pBdr>
      </w:pPr>
      <w:r>
        <w:rPr>
          <w:b/>
          <w:bCs/>
          <w:color w:val="000000"/>
        </w:rPr>
        <w:t>Fattore di danno (D)</w:t>
      </w:r>
      <w:r>
        <w:rPr>
          <w:color w:val="000000"/>
        </w:rPr>
        <w:t>: rappresenta il valore di danno atteso per un rischio specifico;</w:t>
      </w:r>
    </w:p>
    <w:p w14:paraId="7F1383C8" w14:textId="77777777" w:rsidR="00C635BB" w:rsidRDefault="00000000">
      <w:pPr>
        <w:pStyle w:val="Titolo3"/>
      </w:pPr>
      <w:bookmarkStart w:id="12" w:name="_heading=h.8inptds6cdtb" w:colFirst="0" w:colLast="0"/>
      <w:bookmarkEnd w:id="12"/>
      <w:r>
        <w:t xml:space="preserve"> Probabilità</w:t>
      </w:r>
    </w:p>
    <w:p w14:paraId="2AB3921C" w14:textId="77777777" w:rsidR="00C635BB" w:rsidRDefault="00000000">
      <w:r>
        <w:t>Tale parametro rappresenta la possibilità che, effettuando una certa operazione, si possa verificare un incidente correlabile ad uno specifico rischio. Il numero con cui viene valutata la probabilità ha i seguenti significati:</w:t>
      </w:r>
    </w:p>
    <w:tbl>
      <w:tblPr>
        <w:tblStyle w:val="a0"/>
        <w:tblW w:w="9638" w:type="dxa"/>
        <w:jc w:val="center"/>
        <w:tblInd w:w="0" w:type="dxa"/>
        <w:tblBorders>
          <w:insideH w:val="single" w:sz="4" w:space="0" w:color="D15B47"/>
          <w:insideV w:val="single" w:sz="4" w:space="0" w:color="D15B47"/>
        </w:tblBorders>
        <w:tblLayout w:type="fixed"/>
        <w:tblLook w:val="0420" w:firstRow="1" w:lastRow="0" w:firstColumn="0" w:lastColumn="0" w:noHBand="0" w:noVBand="1"/>
      </w:tblPr>
      <w:tblGrid>
        <w:gridCol w:w="527"/>
        <w:gridCol w:w="4555"/>
        <w:gridCol w:w="4556"/>
      </w:tblGrid>
      <w:tr w:rsidR="00C635BB" w14:paraId="0F73D2A8" w14:textId="77777777" w:rsidTr="00C635BB">
        <w:trPr>
          <w:cnfStyle w:val="100000000000" w:firstRow="1" w:lastRow="0" w:firstColumn="0" w:lastColumn="0" w:oddVBand="0" w:evenVBand="0" w:oddHBand="0" w:evenHBand="0" w:firstRowFirstColumn="0" w:firstRowLastColumn="0" w:lastRowFirstColumn="0" w:lastRowLastColumn="0"/>
          <w:jc w:val="center"/>
        </w:trPr>
        <w:tc>
          <w:tcPr>
            <w:tcW w:w="527" w:type="dxa"/>
          </w:tcPr>
          <w:p w14:paraId="45F8F8CA" w14:textId="77777777" w:rsidR="00C635BB" w:rsidRDefault="00000000">
            <w:pPr>
              <w:widowControl w:val="0"/>
              <w:pBdr>
                <w:top w:val="nil"/>
                <w:left w:val="nil"/>
                <w:bottom w:val="nil"/>
                <w:right w:val="nil"/>
                <w:between w:val="nil"/>
              </w:pBdr>
              <w:spacing w:before="120"/>
              <w:rPr>
                <w:color w:val="000000"/>
              </w:rPr>
            </w:pPr>
            <w:r>
              <w:rPr>
                <w:b w:val="0"/>
                <w:bCs w:val="0"/>
                <w:color w:val="000000"/>
              </w:rPr>
              <w:t>P</w:t>
            </w:r>
          </w:p>
        </w:tc>
        <w:tc>
          <w:tcPr>
            <w:tcW w:w="4555" w:type="dxa"/>
          </w:tcPr>
          <w:p w14:paraId="7B6D3532" w14:textId="77777777" w:rsidR="00C635BB" w:rsidRDefault="00000000">
            <w:pPr>
              <w:widowControl w:val="0"/>
              <w:pBdr>
                <w:top w:val="nil"/>
                <w:left w:val="nil"/>
                <w:bottom w:val="nil"/>
                <w:right w:val="nil"/>
                <w:between w:val="nil"/>
              </w:pBdr>
              <w:spacing w:before="120"/>
              <w:rPr>
                <w:color w:val="000000"/>
              </w:rPr>
            </w:pPr>
            <w:r>
              <w:rPr>
                <w:b w:val="0"/>
                <w:bCs w:val="0"/>
                <w:color w:val="000000"/>
              </w:rPr>
              <w:t>Rischi per la sicurezza</w:t>
            </w:r>
          </w:p>
        </w:tc>
        <w:tc>
          <w:tcPr>
            <w:tcW w:w="4556" w:type="dxa"/>
          </w:tcPr>
          <w:p w14:paraId="279EBADF" w14:textId="77777777" w:rsidR="00C635BB" w:rsidRDefault="00000000">
            <w:pPr>
              <w:widowControl w:val="0"/>
              <w:pBdr>
                <w:top w:val="nil"/>
                <w:left w:val="nil"/>
                <w:bottom w:val="nil"/>
                <w:right w:val="nil"/>
                <w:between w:val="nil"/>
              </w:pBdr>
              <w:spacing w:before="120"/>
              <w:rPr>
                <w:color w:val="000000"/>
              </w:rPr>
            </w:pPr>
            <w:r>
              <w:rPr>
                <w:b w:val="0"/>
                <w:bCs w:val="0"/>
                <w:color w:val="000000"/>
              </w:rPr>
              <w:t>Rischi per la salute</w:t>
            </w:r>
          </w:p>
        </w:tc>
      </w:tr>
      <w:tr w:rsidR="00C635BB" w14:paraId="1E695003"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527" w:type="dxa"/>
          </w:tcPr>
          <w:p w14:paraId="6965421B" w14:textId="77777777" w:rsidR="00C635BB" w:rsidRDefault="00000000">
            <w:pPr>
              <w:widowControl w:val="0"/>
              <w:pBdr>
                <w:top w:val="nil"/>
                <w:left w:val="nil"/>
                <w:bottom w:val="nil"/>
                <w:right w:val="nil"/>
                <w:between w:val="nil"/>
              </w:pBdr>
              <w:spacing w:before="120"/>
              <w:rPr>
                <w:color w:val="000000"/>
              </w:rPr>
            </w:pPr>
            <w:r>
              <w:rPr>
                <w:color w:val="000000"/>
              </w:rPr>
              <w:t>1</w:t>
            </w:r>
          </w:p>
        </w:tc>
        <w:tc>
          <w:tcPr>
            <w:tcW w:w="4555" w:type="dxa"/>
          </w:tcPr>
          <w:p w14:paraId="6CA60629" w14:textId="77777777" w:rsidR="00C635BB" w:rsidRDefault="00000000">
            <w:pPr>
              <w:widowControl w:val="0"/>
              <w:pBdr>
                <w:top w:val="nil"/>
                <w:left w:val="nil"/>
                <w:bottom w:val="nil"/>
                <w:right w:val="nil"/>
                <w:between w:val="nil"/>
              </w:pBdr>
              <w:spacing w:before="120"/>
              <w:rPr>
                <w:color w:val="000000"/>
              </w:rPr>
            </w:pPr>
            <w:r>
              <w:rPr>
                <w:i/>
                <w:iCs/>
                <w:color w:val="000000"/>
              </w:rPr>
              <w:t>Probabilità lieve</w:t>
            </w:r>
            <w:r>
              <w:rPr>
                <w:color w:val="000000"/>
              </w:rPr>
              <w:t>. Incidenti che possono verificarsi solo nel caso in cui vengano rimosse protezioni o disattivati sistemi di sicurezza presenti.</w:t>
            </w:r>
          </w:p>
        </w:tc>
        <w:tc>
          <w:tcPr>
            <w:tcW w:w="4556" w:type="dxa"/>
          </w:tcPr>
          <w:p w14:paraId="38473281" w14:textId="77777777" w:rsidR="00C635BB" w:rsidRDefault="00000000">
            <w:pPr>
              <w:widowControl w:val="0"/>
              <w:pBdr>
                <w:top w:val="nil"/>
                <w:left w:val="nil"/>
                <w:bottom w:val="nil"/>
                <w:right w:val="nil"/>
                <w:between w:val="nil"/>
              </w:pBdr>
              <w:spacing w:before="120"/>
              <w:rPr>
                <w:color w:val="000000"/>
              </w:rPr>
            </w:pPr>
            <w:r>
              <w:rPr>
                <w:i/>
                <w:iCs/>
                <w:color w:val="000000"/>
              </w:rPr>
              <w:t>Esposizione occasionale</w:t>
            </w:r>
            <w:r>
              <w:rPr>
                <w:color w:val="000000"/>
              </w:rPr>
              <w:t>. L'esposizione è, di norma, assente dai normali cicli di lavoro. Tuttavia, avviene occasionalmente determinando un certo livello di esposizione. Si stima un'esposizione inferiore al 10% dell'orario di lavoro.</w:t>
            </w:r>
          </w:p>
        </w:tc>
      </w:tr>
      <w:tr w:rsidR="00C635BB" w14:paraId="26A48ED9" w14:textId="77777777" w:rsidTr="00C635BB">
        <w:trPr>
          <w:jc w:val="center"/>
        </w:trPr>
        <w:tc>
          <w:tcPr>
            <w:tcW w:w="527" w:type="dxa"/>
          </w:tcPr>
          <w:p w14:paraId="492F5210" w14:textId="77777777" w:rsidR="00C635BB" w:rsidRDefault="00000000">
            <w:pPr>
              <w:widowControl w:val="0"/>
              <w:pBdr>
                <w:top w:val="nil"/>
                <w:left w:val="nil"/>
                <w:bottom w:val="nil"/>
                <w:right w:val="nil"/>
                <w:between w:val="nil"/>
              </w:pBdr>
              <w:spacing w:before="120"/>
              <w:rPr>
                <w:color w:val="000000"/>
              </w:rPr>
            </w:pPr>
            <w:r>
              <w:rPr>
                <w:color w:val="000000"/>
              </w:rPr>
              <w:t>2</w:t>
            </w:r>
          </w:p>
        </w:tc>
        <w:tc>
          <w:tcPr>
            <w:tcW w:w="4555" w:type="dxa"/>
          </w:tcPr>
          <w:p w14:paraId="376C1AE3" w14:textId="77777777" w:rsidR="00C635BB" w:rsidRDefault="00000000">
            <w:pPr>
              <w:widowControl w:val="0"/>
              <w:pBdr>
                <w:top w:val="nil"/>
                <w:left w:val="nil"/>
                <w:bottom w:val="nil"/>
                <w:right w:val="nil"/>
                <w:between w:val="nil"/>
              </w:pBdr>
              <w:spacing w:before="120"/>
              <w:rPr>
                <w:color w:val="000000"/>
              </w:rPr>
            </w:pPr>
            <w:r>
              <w:rPr>
                <w:i/>
                <w:iCs/>
                <w:color w:val="000000"/>
              </w:rPr>
              <w:t>Probabilità modesta</w:t>
            </w:r>
            <w:r>
              <w:rPr>
                <w:color w:val="000000"/>
              </w:rPr>
              <w:t>. Incidenti correlabili a comportamenti non corretti da parte dei lavoratori che non rispettano le basilari norme di comportamento.</w:t>
            </w:r>
          </w:p>
        </w:tc>
        <w:tc>
          <w:tcPr>
            <w:tcW w:w="4556" w:type="dxa"/>
          </w:tcPr>
          <w:p w14:paraId="49503F98" w14:textId="77777777" w:rsidR="00C635BB" w:rsidRDefault="00000000">
            <w:pPr>
              <w:widowControl w:val="0"/>
              <w:pBdr>
                <w:top w:val="nil"/>
                <w:left w:val="nil"/>
                <w:bottom w:val="nil"/>
                <w:right w:val="nil"/>
                <w:between w:val="nil"/>
              </w:pBdr>
              <w:spacing w:before="120"/>
              <w:rPr>
                <w:color w:val="000000"/>
              </w:rPr>
            </w:pPr>
            <w:r>
              <w:rPr>
                <w:i/>
                <w:iCs/>
                <w:color w:val="000000"/>
              </w:rPr>
              <w:t>Esposizione sporadica</w:t>
            </w:r>
            <w:r>
              <w:rPr>
                <w:color w:val="000000"/>
              </w:rPr>
              <w:t>. In questo caso, sebbene l'esposizione sia presente nel normale ciclo di lavoro, questa non rappresenta un'attività preminente nel corso della giornata tipica. Si stima un'esposizione compresa tra il 10 e il 25% dell'orario di lavoro.</w:t>
            </w:r>
          </w:p>
        </w:tc>
      </w:tr>
      <w:tr w:rsidR="00C635BB" w14:paraId="099F4D15"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527" w:type="dxa"/>
          </w:tcPr>
          <w:p w14:paraId="1208F280" w14:textId="77777777" w:rsidR="00C635BB" w:rsidRDefault="00000000">
            <w:pPr>
              <w:widowControl w:val="0"/>
              <w:pBdr>
                <w:top w:val="nil"/>
                <w:left w:val="nil"/>
                <w:bottom w:val="nil"/>
                <w:right w:val="nil"/>
                <w:between w:val="nil"/>
              </w:pBdr>
              <w:spacing w:before="120"/>
              <w:rPr>
                <w:color w:val="000000"/>
              </w:rPr>
            </w:pPr>
            <w:r>
              <w:rPr>
                <w:color w:val="000000"/>
              </w:rPr>
              <w:lastRenderedPageBreak/>
              <w:t>3</w:t>
            </w:r>
          </w:p>
        </w:tc>
        <w:tc>
          <w:tcPr>
            <w:tcW w:w="4555" w:type="dxa"/>
          </w:tcPr>
          <w:p w14:paraId="7C4BDFE7" w14:textId="77777777" w:rsidR="00C635BB" w:rsidRDefault="00000000">
            <w:pPr>
              <w:widowControl w:val="0"/>
              <w:pBdr>
                <w:top w:val="nil"/>
                <w:left w:val="nil"/>
                <w:bottom w:val="nil"/>
                <w:right w:val="nil"/>
                <w:between w:val="nil"/>
              </w:pBdr>
              <w:spacing w:before="120"/>
              <w:rPr>
                <w:color w:val="000000"/>
              </w:rPr>
            </w:pPr>
            <w:r>
              <w:rPr>
                <w:i/>
                <w:iCs/>
                <w:color w:val="000000"/>
              </w:rPr>
              <w:t>Media probabilità</w:t>
            </w:r>
            <w:r>
              <w:rPr>
                <w:color w:val="000000"/>
              </w:rPr>
              <w:t>. Eventi correlati ad attività che possono essere rischiose per le quali è necessario rispettare specifiche norme comportamentali per evitare il verificarsi di incidenti.</w:t>
            </w:r>
          </w:p>
        </w:tc>
        <w:tc>
          <w:tcPr>
            <w:tcW w:w="4556" w:type="dxa"/>
          </w:tcPr>
          <w:p w14:paraId="05D9A518" w14:textId="77777777" w:rsidR="00C635BB" w:rsidRDefault="00000000">
            <w:pPr>
              <w:widowControl w:val="0"/>
              <w:pBdr>
                <w:top w:val="nil"/>
                <w:left w:val="nil"/>
                <w:bottom w:val="nil"/>
                <w:right w:val="nil"/>
                <w:between w:val="nil"/>
              </w:pBdr>
              <w:spacing w:before="120"/>
              <w:rPr>
                <w:color w:val="000000"/>
              </w:rPr>
            </w:pPr>
            <w:r>
              <w:rPr>
                <w:i/>
                <w:iCs/>
                <w:color w:val="000000"/>
              </w:rPr>
              <w:t>Esposizione elevata</w:t>
            </w:r>
            <w:r>
              <w:rPr>
                <w:color w:val="000000"/>
              </w:rPr>
              <w:t>. L'esposizione al pericolo in oggetto è presente durante buona parte della giornata lavorativa. Si stima un'esposizione compresa tra il 25 e il 50% dell'orario di lavoro.</w:t>
            </w:r>
          </w:p>
        </w:tc>
      </w:tr>
      <w:tr w:rsidR="00C635BB" w14:paraId="7966BCBE" w14:textId="77777777" w:rsidTr="00C635BB">
        <w:trPr>
          <w:jc w:val="center"/>
        </w:trPr>
        <w:tc>
          <w:tcPr>
            <w:tcW w:w="527" w:type="dxa"/>
          </w:tcPr>
          <w:p w14:paraId="3F5CDD6B" w14:textId="77777777" w:rsidR="00C635BB" w:rsidRDefault="00000000">
            <w:pPr>
              <w:widowControl w:val="0"/>
              <w:pBdr>
                <w:top w:val="nil"/>
                <w:left w:val="nil"/>
                <w:bottom w:val="nil"/>
                <w:right w:val="nil"/>
                <w:between w:val="nil"/>
              </w:pBdr>
              <w:spacing w:before="120"/>
              <w:rPr>
                <w:color w:val="000000"/>
              </w:rPr>
            </w:pPr>
            <w:r>
              <w:rPr>
                <w:color w:val="000000"/>
              </w:rPr>
              <w:t>4</w:t>
            </w:r>
          </w:p>
        </w:tc>
        <w:tc>
          <w:tcPr>
            <w:tcW w:w="4555" w:type="dxa"/>
          </w:tcPr>
          <w:p w14:paraId="68A733F3" w14:textId="77777777" w:rsidR="00C635BB" w:rsidRDefault="00000000">
            <w:pPr>
              <w:widowControl w:val="0"/>
              <w:pBdr>
                <w:top w:val="nil"/>
                <w:left w:val="nil"/>
                <w:bottom w:val="nil"/>
                <w:right w:val="nil"/>
                <w:between w:val="nil"/>
              </w:pBdr>
              <w:spacing w:before="120"/>
              <w:rPr>
                <w:color w:val="000000"/>
              </w:rPr>
            </w:pPr>
            <w:r>
              <w:rPr>
                <w:i/>
                <w:iCs/>
                <w:color w:val="000000"/>
              </w:rPr>
              <w:t>Alta probabilità</w:t>
            </w:r>
            <w:r>
              <w:rPr>
                <w:color w:val="000000"/>
              </w:rPr>
              <w:t>. Eventi legati ad attività ad elevata probabilità di incidente per le quali solo il rigoroso rispetto di specifiche procedure di lavoro può evitare il verificarsi di incidenti.</w:t>
            </w:r>
          </w:p>
        </w:tc>
        <w:tc>
          <w:tcPr>
            <w:tcW w:w="4556" w:type="dxa"/>
          </w:tcPr>
          <w:p w14:paraId="7180E88F" w14:textId="77777777" w:rsidR="00C635BB" w:rsidRDefault="00000000">
            <w:pPr>
              <w:widowControl w:val="0"/>
              <w:pBdr>
                <w:top w:val="nil"/>
                <w:left w:val="nil"/>
                <w:bottom w:val="nil"/>
                <w:right w:val="nil"/>
                <w:between w:val="nil"/>
              </w:pBdr>
              <w:spacing w:before="120"/>
              <w:rPr>
                <w:color w:val="000000"/>
              </w:rPr>
            </w:pPr>
            <w:r>
              <w:rPr>
                <w:i/>
                <w:iCs/>
                <w:color w:val="000000"/>
              </w:rPr>
              <w:t>Esposizione continua</w:t>
            </w:r>
            <w:r>
              <w:rPr>
                <w:color w:val="000000"/>
              </w:rPr>
              <w:t>. L'esposizione al pericolo in oggetto è presente durante l'intera giornata lavorativa. Si stima un'esposizione superiore al 50% dell'orario di lavoro.</w:t>
            </w:r>
          </w:p>
        </w:tc>
      </w:tr>
    </w:tbl>
    <w:p w14:paraId="7563BC88" w14:textId="77777777" w:rsidR="00C635BB" w:rsidRDefault="00000000">
      <w:pPr>
        <w:pStyle w:val="Titolo3"/>
      </w:pPr>
      <w:bookmarkStart w:id="13" w:name="_heading=h.dvrpl5d0he3t" w:colFirst="0" w:colLast="0"/>
      <w:bookmarkEnd w:id="13"/>
      <w:r>
        <w:t>Danno</w:t>
      </w:r>
    </w:p>
    <w:p w14:paraId="0E44A2D2" w14:textId="77777777" w:rsidR="00C635BB" w:rsidRDefault="00000000">
      <w:r>
        <w:t>Rappresenta la misura numerica dei danni che, prevedibilmente, possono verificarsi in caso di incidente. Non verranno indicati i casi peggiori possibili per evitare di sovrastimare rischi altrimenti ridotti.</w:t>
      </w:r>
    </w:p>
    <w:tbl>
      <w:tblPr>
        <w:tblStyle w:val="a1"/>
        <w:tblW w:w="9638" w:type="dxa"/>
        <w:tblInd w:w="0" w:type="dxa"/>
        <w:tblBorders>
          <w:insideH w:val="single" w:sz="4" w:space="0" w:color="D15B47"/>
          <w:insideV w:val="single" w:sz="4" w:space="0" w:color="D15B47"/>
        </w:tblBorders>
        <w:tblLayout w:type="fixed"/>
        <w:tblLook w:val="0420" w:firstRow="1" w:lastRow="0" w:firstColumn="0" w:lastColumn="0" w:noHBand="0" w:noVBand="1"/>
      </w:tblPr>
      <w:tblGrid>
        <w:gridCol w:w="528"/>
        <w:gridCol w:w="4551"/>
        <w:gridCol w:w="4559"/>
      </w:tblGrid>
      <w:tr w:rsidR="00C635BB" w14:paraId="5298B9DD" w14:textId="77777777" w:rsidTr="00C635BB">
        <w:trPr>
          <w:cnfStyle w:val="100000000000" w:firstRow="1" w:lastRow="0" w:firstColumn="0" w:lastColumn="0" w:oddVBand="0" w:evenVBand="0" w:oddHBand="0" w:evenHBand="0" w:firstRowFirstColumn="0" w:firstRowLastColumn="0" w:lastRowFirstColumn="0" w:lastRowLastColumn="0"/>
        </w:trPr>
        <w:tc>
          <w:tcPr>
            <w:tcW w:w="528" w:type="dxa"/>
          </w:tcPr>
          <w:p w14:paraId="7A271E0A" w14:textId="77777777" w:rsidR="00C635BB" w:rsidRDefault="00000000">
            <w:pPr>
              <w:widowControl w:val="0"/>
              <w:pBdr>
                <w:top w:val="nil"/>
                <w:left w:val="nil"/>
                <w:bottom w:val="nil"/>
                <w:right w:val="nil"/>
                <w:between w:val="nil"/>
              </w:pBdr>
              <w:spacing w:before="120"/>
              <w:rPr>
                <w:color w:val="000000"/>
              </w:rPr>
            </w:pPr>
            <w:r>
              <w:rPr>
                <w:b w:val="0"/>
                <w:bCs w:val="0"/>
                <w:color w:val="000000"/>
              </w:rPr>
              <w:t>D</w:t>
            </w:r>
          </w:p>
        </w:tc>
        <w:tc>
          <w:tcPr>
            <w:tcW w:w="4551" w:type="dxa"/>
          </w:tcPr>
          <w:p w14:paraId="49B857F9" w14:textId="77777777" w:rsidR="00C635BB" w:rsidRDefault="00000000">
            <w:pPr>
              <w:widowControl w:val="0"/>
              <w:pBdr>
                <w:top w:val="nil"/>
                <w:left w:val="nil"/>
                <w:bottom w:val="nil"/>
                <w:right w:val="nil"/>
                <w:between w:val="nil"/>
              </w:pBdr>
              <w:spacing w:before="120"/>
              <w:rPr>
                <w:color w:val="000000"/>
              </w:rPr>
            </w:pPr>
            <w:r>
              <w:rPr>
                <w:b w:val="0"/>
                <w:bCs w:val="0"/>
                <w:color w:val="000000"/>
              </w:rPr>
              <w:t>Gravità di danni per la sicurezza</w:t>
            </w:r>
          </w:p>
        </w:tc>
        <w:tc>
          <w:tcPr>
            <w:tcW w:w="4559" w:type="dxa"/>
          </w:tcPr>
          <w:p w14:paraId="4013CC7D" w14:textId="77777777" w:rsidR="00C635BB" w:rsidRDefault="00000000">
            <w:pPr>
              <w:widowControl w:val="0"/>
              <w:pBdr>
                <w:top w:val="nil"/>
                <w:left w:val="nil"/>
                <w:bottom w:val="nil"/>
                <w:right w:val="nil"/>
                <w:between w:val="nil"/>
              </w:pBdr>
              <w:spacing w:before="120"/>
              <w:rPr>
                <w:color w:val="000000"/>
              </w:rPr>
            </w:pPr>
            <w:r>
              <w:rPr>
                <w:b w:val="0"/>
                <w:bCs w:val="0"/>
                <w:color w:val="000000"/>
              </w:rPr>
              <w:t>Gravità di danni per la salute</w:t>
            </w:r>
          </w:p>
        </w:tc>
      </w:tr>
      <w:tr w:rsidR="00C635BB" w14:paraId="408E8375" w14:textId="77777777" w:rsidTr="00C635BB">
        <w:trPr>
          <w:cnfStyle w:val="000000100000" w:firstRow="0" w:lastRow="0" w:firstColumn="0" w:lastColumn="0" w:oddVBand="0" w:evenVBand="0" w:oddHBand="1" w:evenHBand="0" w:firstRowFirstColumn="0" w:firstRowLastColumn="0" w:lastRowFirstColumn="0" w:lastRowLastColumn="0"/>
        </w:trPr>
        <w:tc>
          <w:tcPr>
            <w:tcW w:w="528" w:type="dxa"/>
          </w:tcPr>
          <w:p w14:paraId="481F470D" w14:textId="77777777" w:rsidR="00C635BB" w:rsidRDefault="00000000">
            <w:pPr>
              <w:widowControl w:val="0"/>
              <w:pBdr>
                <w:top w:val="nil"/>
                <w:left w:val="nil"/>
                <w:bottom w:val="nil"/>
                <w:right w:val="nil"/>
                <w:between w:val="nil"/>
              </w:pBdr>
              <w:spacing w:before="120"/>
              <w:rPr>
                <w:color w:val="000000"/>
              </w:rPr>
            </w:pPr>
            <w:r>
              <w:rPr>
                <w:color w:val="000000"/>
              </w:rPr>
              <w:t>1</w:t>
            </w:r>
          </w:p>
        </w:tc>
        <w:tc>
          <w:tcPr>
            <w:tcW w:w="4551" w:type="dxa"/>
          </w:tcPr>
          <w:p w14:paraId="72F5898C" w14:textId="77777777" w:rsidR="00C635BB" w:rsidRDefault="00000000">
            <w:pPr>
              <w:widowControl w:val="0"/>
              <w:pBdr>
                <w:top w:val="nil"/>
                <w:left w:val="nil"/>
                <w:bottom w:val="nil"/>
                <w:right w:val="nil"/>
                <w:between w:val="nil"/>
              </w:pBdr>
              <w:spacing w:before="120"/>
              <w:rPr>
                <w:color w:val="000000"/>
              </w:rPr>
            </w:pPr>
            <w:r>
              <w:rPr>
                <w:i/>
                <w:iCs/>
                <w:color w:val="000000"/>
              </w:rPr>
              <w:t>Gravità lieve</w:t>
            </w:r>
            <w:r>
              <w:rPr>
                <w:color w:val="000000"/>
              </w:rPr>
              <w:t>. Conseguenze che richiedono l'utilizzo di presidi medici presenti in azienda quali cerotti, garze, pomate ecc. Incidenti di questo tipo, raramente implicano l'assenza dal lavoro.</w:t>
            </w:r>
          </w:p>
        </w:tc>
        <w:tc>
          <w:tcPr>
            <w:tcW w:w="4559" w:type="dxa"/>
          </w:tcPr>
          <w:p w14:paraId="50AAB92B" w14:textId="77777777" w:rsidR="00C635BB" w:rsidRDefault="00000000">
            <w:pPr>
              <w:widowControl w:val="0"/>
              <w:pBdr>
                <w:top w:val="nil"/>
                <w:left w:val="nil"/>
                <w:bottom w:val="nil"/>
                <w:right w:val="nil"/>
                <w:between w:val="nil"/>
              </w:pBdr>
              <w:spacing w:before="120"/>
              <w:rPr>
                <w:color w:val="000000"/>
              </w:rPr>
            </w:pPr>
            <w:r>
              <w:rPr>
                <w:i/>
                <w:iCs/>
                <w:color w:val="000000"/>
              </w:rPr>
              <w:t>Gravità lieve</w:t>
            </w:r>
            <w:r>
              <w:rPr>
                <w:color w:val="000000"/>
              </w:rPr>
              <w:t>. L'esposizione può provocare danni alla salute estremamente lievi e che non sussistono alla cessazione dell'esposizione.</w:t>
            </w:r>
          </w:p>
        </w:tc>
      </w:tr>
      <w:tr w:rsidR="00C635BB" w14:paraId="0D3C4FCC" w14:textId="77777777" w:rsidTr="00C635BB">
        <w:tc>
          <w:tcPr>
            <w:tcW w:w="528" w:type="dxa"/>
          </w:tcPr>
          <w:p w14:paraId="3655FB5E" w14:textId="77777777" w:rsidR="00C635BB" w:rsidRDefault="00000000">
            <w:pPr>
              <w:widowControl w:val="0"/>
              <w:pBdr>
                <w:top w:val="nil"/>
                <w:left w:val="nil"/>
                <w:bottom w:val="nil"/>
                <w:right w:val="nil"/>
                <w:between w:val="nil"/>
              </w:pBdr>
              <w:spacing w:before="120"/>
              <w:rPr>
                <w:color w:val="000000"/>
              </w:rPr>
            </w:pPr>
            <w:r>
              <w:rPr>
                <w:color w:val="000000"/>
              </w:rPr>
              <w:t>2</w:t>
            </w:r>
          </w:p>
        </w:tc>
        <w:tc>
          <w:tcPr>
            <w:tcW w:w="4551" w:type="dxa"/>
          </w:tcPr>
          <w:p w14:paraId="1B991327" w14:textId="77777777" w:rsidR="00C635BB" w:rsidRDefault="00000000">
            <w:pPr>
              <w:widowControl w:val="0"/>
              <w:pBdr>
                <w:top w:val="nil"/>
                <w:left w:val="nil"/>
                <w:bottom w:val="nil"/>
                <w:right w:val="nil"/>
                <w:between w:val="nil"/>
              </w:pBdr>
              <w:spacing w:before="120"/>
              <w:rPr>
                <w:color w:val="000000"/>
              </w:rPr>
            </w:pPr>
            <w:r>
              <w:rPr>
                <w:i/>
                <w:iCs/>
                <w:color w:val="000000"/>
              </w:rPr>
              <w:t>Gravità modesta</w:t>
            </w:r>
            <w:r>
              <w:rPr>
                <w:color w:val="000000"/>
              </w:rPr>
              <w:t>. Conseguenze che possono richiedere il trasporto presso i presidi sanitari. Incidenti di questo tipo possono provocare l'assenza dal lavoro per tempi inferiori ai 40 gg.</w:t>
            </w:r>
          </w:p>
        </w:tc>
        <w:tc>
          <w:tcPr>
            <w:tcW w:w="4559" w:type="dxa"/>
          </w:tcPr>
          <w:p w14:paraId="5A807604" w14:textId="77777777" w:rsidR="00C635BB" w:rsidRDefault="00000000">
            <w:pPr>
              <w:widowControl w:val="0"/>
              <w:pBdr>
                <w:top w:val="nil"/>
                <w:left w:val="nil"/>
                <w:bottom w:val="nil"/>
                <w:right w:val="nil"/>
                <w:between w:val="nil"/>
              </w:pBdr>
              <w:spacing w:before="120"/>
              <w:rPr>
                <w:color w:val="000000"/>
              </w:rPr>
            </w:pPr>
            <w:r>
              <w:rPr>
                <w:i/>
                <w:iCs/>
                <w:color w:val="000000"/>
              </w:rPr>
              <w:t>Gravità modesta</w:t>
            </w:r>
            <w:r>
              <w:rPr>
                <w:color w:val="000000"/>
              </w:rPr>
              <w:t>. L'esposizione può comportare malattie di ridotto impatto sulla capacità di lavoro e vita del lavoratore ma che possono permanere anche dopo la cessazione dell'esposizione. Possono essere necessarie cure mediche.</w:t>
            </w:r>
          </w:p>
        </w:tc>
      </w:tr>
      <w:tr w:rsidR="00C635BB" w14:paraId="0597068D" w14:textId="77777777" w:rsidTr="00C635BB">
        <w:trPr>
          <w:cnfStyle w:val="000000100000" w:firstRow="0" w:lastRow="0" w:firstColumn="0" w:lastColumn="0" w:oddVBand="0" w:evenVBand="0" w:oddHBand="1" w:evenHBand="0" w:firstRowFirstColumn="0" w:firstRowLastColumn="0" w:lastRowFirstColumn="0" w:lastRowLastColumn="0"/>
        </w:trPr>
        <w:tc>
          <w:tcPr>
            <w:tcW w:w="528" w:type="dxa"/>
          </w:tcPr>
          <w:p w14:paraId="5DCDFE81" w14:textId="77777777" w:rsidR="00C635BB" w:rsidRDefault="00000000">
            <w:pPr>
              <w:widowControl w:val="0"/>
              <w:pBdr>
                <w:top w:val="nil"/>
                <w:left w:val="nil"/>
                <w:bottom w:val="nil"/>
                <w:right w:val="nil"/>
                <w:between w:val="nil"/>
              </w:pBdr>
              <w:spacing w:before="120"/>
              <w:rPr>
                <w:color w:val="000000"/>
              </w:rPr>
            </w:pPr>
            <w:r>
              <w:rPr>
                <w:color w:val="000000"/>
              </w:rPr>
              <w:t>3</w:t>
            </w:r>
          </w:p>
        </w:tc>
        <w:tc>
          <w:tcPr>
            <w:tcW w:w="4551" w:type="dxa"/>
          </w:tcPr>
          <w:p w14:paraId="42A979F3" w14:textId="77777777" w:rsidR="00C635BB" w:rsidRDefault="00000000">
            <w:pPr>
              <w:widowControl w:val="0"/>
              <w:pBdr>
                <w:top w:val="nil"/>
                <w:left w:val="nil"/>
                <w:bottom w:val="nil"/>
                <w:right w:val="nil"/>
                <w:between w:val="nil"/>
              </w:pBdr>
              <w:spacing w:before="120"/>
              <w:rPr>
                <w:color w:val="000000"/>
              </w:rPr>
            </w:pPr>
            <w:r>
              <w:rPr>
                <w:i/>
                <w:iCs/>
                <w:color w:val="000000"/>
              </w:rPr>
              <w:t>Gravità media</w:t>
            </w:r>
            <w:r>
              <w:rPr>
                <w:color w:val="000000"/>
              </w:rPr>
              <w:t>. Incidenti che possono comportare l'assenza dal lavoro per periodi superiori a 40 giorni.</w:t>
            </w:r>
          </w:p>
        </w:tc>
        <w:tc>
          <w:tcPr>
            <w:tcW w:w="4559" w:type="dxa"/>
          </w:tcPr>
          <w:p w14:paraId="7AB82602" w14:textId="77777777" w:rsidR="00C635BB" w:rsidRDefault="00000000">
            <w:pPr>
              <w:widowControl w:val="0"/>
              <w:pBdr>
                <w:top w:val="nil"/>
                <w:left w:val="nil"/>
                <w:bottom w:val="nil"/>
                <w:right w:val="nil"/>
                <w:between w:val="nil"/>
              </w:pBdr>
              <w:spacing w:before="120"/>
              <w:rPr>
                <w:color w:val="000000"/>
              </w:rPr>
            </w:pPr>
            <w:r>
              <w:rPr>
                <w:i/>
                <w:iCs/>
                <w:color w:val="000000"/>
              </w:rPr>
              <w:t>Gravità media</w:t>
            </w:r>
            <w:r>
              <w:rPr>
                <w:color w:val="000000"/>
              </w:rPr>
              <w:t>. Malattie che possono comportare la perdita di idoneità al lavoro, anche solo temporanea. Sono necessari interventi medici finalizzati all'eliminazione o riduzione delle conseguenze.</w:t>
            </w:r>
          </w:p>
        </w:tc>
      </w:tr>
      <w:tr w:rsidR="00C635BB" w14:paraId="19AE88D7" w14:textId="77777777" w:rsidTr="00C635BB">
        <w:tc>
          <w:tcPr>
            <w:tcW w:w="528" w:type="dxa"/>
          </w:tcPr>
          <w:p w14:paraId="0DE31163" w14:textId="77777777" w:rsidR="00C635BB" w:rsidRDefault="00000000">
            <w:pPr>
              <w:widowControl w:val="0"/>
              <w:pBdr>
                <w:top w:val="nil"/>
                <w:left w:val="nil"/>
                <w:bottom w:val="nil"/>
                <w:right w:val="nil"/>
                <w:between w:val="nil"/>
              </w:pBdr>
              <w:spacing w:before="120"/>
              <w:rPr>
                <w:color w:val="000000"/>
              </w:rPr>
            </w:pPr>
            <w:r>
              <w:rPr>
                <w:color w:val="000000"/>
              </w:rPr>
              <w:t>4</w:t>
            </w:r>
          </w:p>
        </w:tc>
        <w:tc>
          <w:tcPr>
            <w:tcW w:w="4551" w:type="dxa"/>
          </w:tcPr>
          <w:p w14:paraId="5B1EC55A" w14:textId="77777777" w:rsidR="00C635BB" w:rsidRDefault="00000000">
            <w:pPr>
              <w:widowControl w:val="0"/>
              <w:pBdr>
                <w:top w:val="nil"/>
                <w:left w:val="nil"/>
                <w:bottom w:val="nil"/>
                <w:right w:val="nil"/>
                <w:between w:val="nil"/>
              </w:pBdr>
              <w:spacing w:before="120"/>
              <w:rPr>
                <w:color w:val="000000"/>
              </w:rPr>
            </w:pPr>
            <w:r>
              <w:rPr>
                <w:i/>
                <w:iCs/>
                <w:color w:val="000000"/>
              </w:rPr>
              <w:t>Gravità elevata</w:t>
            </w:r>
            <w:r>
              <w:rPr>
                <w:color w:val="000000"/>
              </w:rPr>
              <w:t>. Incidenti che possono provocare danni permanenti o la morte del lavoratore.</w:t>
            </w:r>
          </w:p>
        </w:tc>
        <w:tc>
          <w:tcPr>
            <w:tcW w:w="4559" w:type="dxa"/>
          </w:tcPr>
          <w:p w14:paraId="4685E4FD" w14:textId="77777777" w:rsidR="00C635BB" w:rsidRDefault="00000000">
            <w:pPr>
              <w:widowControl w:val="0"/>
              <w:pBdr>
                <w:top w:val="nil"/>
                <w:left w:val="nil"/>
                <w:bottom w:val="nil"/>
                <w:right w:val="nil"/>
                <w:between w:val="nil"/>
              </w:pBdr>
              <w:spacing w:before="120"/>
              <w:rPr>
                <w:color w:val="000000"/>
              </w:rPr>
            </w:pPr>
            <w:r>
              <w:rPr>
                <w:i/>
                <w:iCs/>
                <w:color w:val="000000"/>
              </w:rPr>
              <w:t>Gravità elevata</w:t>
            </w:r>
            <w:r>
              <w:rPr>
                <w:color w:val="000000"/>
              </w:rPr>
              <w:t>. L'esposizione può provocare danni permanenti alla salute o la morte del lavoratore.</w:t>
            </w:r>
          </w:p>
        </w:tc>
      </w:tr>
    </w:tbl>
    <w:p w14:paraId="57C46C28" w14:textId="77777777" w:rsidR="00C635BB" w:rsidRDefault="00C635BB"/>
    <w:p w14:paraId="25762262" w14:textId="77777777" w:rsidR="00C635BB" w:rsidRDefault="00000000">
      <w:r>
        <w:t>Nella quantificazione del danno, si considera l'uso dei DPI. Tale scelta è correlata al fatto che, non considerando l'uso dei DPI, si avrebbe il rischio di sovrastimare il livello di rischio, falsando così le priorità di intervento. Parimenti, nel valutare il livello di danno, non si considera il massimo possibile, ma il valore prevedibile in condizioni medie.</w:t>
      </w:r>
    </w:p>
    <w:p w14:paraId="4011DA00" w14:textId="77777777" w:rsidR="00C635BB" w:rsidRDefault="00000000">
      <w:pPr>
        <w:pStyle w:val="Titolo3"/>
      </w:pPr>
      <w:bookmarkStart w:id="14" w:name="_heading=h.e4v8xo7yhc1r" w:colFirst="0" w:colLast="0"/>
      <w:bookmarkEnd w:id="14"/>
      <w:r>
        <w:t>Rischio</w:t>
      </w:r>
    </w:p>
    <w:p w14:paraId="07E50805" w14:textId="77777777" w:rsidR="00C635BB" w:rsidRDefault="00000000">
      <w:r>
        <w:t>Nel caso di pericoli per la sicurezza, il valore di rischio deriva direttamente dal prodotto tra danno e probabilità di accadimento. Nel caso, invece, di pericoli per la salute, ai fattori succitati, si aggiunge un altro termine chiamato “Esposizione”, compreso tra 0 e 1, che indica il rapporto tra il tempo per il quale l'operatore è esposto al rischio e il tempo lavorativo. Per i rischi incidenti sia sulla salute che sulla sicurezza, il rischio è calcolato senza tenere conto dell'esposizione. Si è provveduto ad individuare le seguenti fasce:</w:t>
      </w:r>
      <w:r>
        <w:br w:type="page"/>
      </w:r>
    </w:p>
    <w:p w14:paraId="78716F5F" w14:textId="77777777" w:rsidR="00C635BB" w:rsidRDefault="00C635BB"/>
    <w:tbl>
      <w:tblPr>
        <w:tblStyle w:val="a2"/>
        <w:tblW w:w="7710" w:type="dxa"/>
        <w:jc w:val="center"/>
        <w:tblInd w:w="0" w:type="dxa"/>
        <w:tblBorders>
          <w:insideH w:val="single" w:sz="4" w:space="0" w:color="D15B47"/>
          <w:insideV w:val="single" w:sz="4" w:space="0" w:color="D15B47"/>
        </w:tblBorders>
        <w:tblLayout w:type="fixed"/>
        <w:tblLook w:val="0420" w:firstRow="1" w:lastRow="0" w:firstColumn="0" w:lastColumn="0" w:noHBand="0" w:noVBand="1"/>
      </w:tblPr>
      <w:tblGrid>
        <w:gridCol w:w="3844"/>
        <w:gridCol w:w="3866"/>
      </w:tblGrid>
      <w:tr w:rsidR="00C635BB" w14:paraId="76715225" w14:textId="77777777" w:rsidTr="00C635BB">
        <w:trPr>
          <w:cnfStyle w:val="100000000000" w:firstRow="1" w:lastRow="0" w:firstColumn="0" w:lastColumn="0" w:oddVBand="0" w:evenVBand="0" w:oddHBand="0" w:evenHBand="0" w:firstRowFirstColumn="0" w:firstRowLastColumn="0" w:lastRowFirstColumn="0" w:lastRowLastColumn="0"/>
          <w:jc w:val="center"/>
        </w:trPr>
        <w:tc>
          <w:tcPr>
            <w:tcW w:w="3844" w:type="dxa"/>
          </w:tcPr>
          <w:p w14:paraId="32CA7B42"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Livello</w:t>
            </w:r>
          </w:p>
        </w:tc>
        <w:tc>
          <w:tcPr>
            <w:tcW w:w="3866" w:type="dxa"/>
          </w:tcPr>
          <w:p w14:paraId="1CE7749C" w14:textId="77777777" w:rsidR="00C635BB" w:rsidRDefault="00000000">
            <w:pPr>
              <w:widowControl w:val="0"/>
              <w:pBdr>
                <w:top w:val="nil"/>
                <w:left w:val="nil"/>
                <w:bottom w:val="nil"/>
                <w:right w:val="nil"/>
                <w:between w:val="nil"/>
              </w:pBdr>
              <w:spacing w:before="120"/>
              <w:rPr>
                <w:color w:val="000000"/>
              </w:rPr>
            </w:pPr>
            <w:r>
              <w:rPr>
                <w:b w:val="0"/>
                <w:bCs w:val="0"/>
                <w:color w:val="000000"/>
              </w:rPr>
              <w:t>Descrizione</w:t>
            </w:r>
          </w:p>
        </w:tc>
      </w:tr>
      <w:tr w:rsidR="00C635BB" w14:paraId="22069AA6"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3844" w:type="dxa"/>
            <w:shd w:val="clear" w:color="auto" w:fill="92D050"/>
          </w:tcPr>
          <w:p w14:paraId="74694E99" w14:textId="77777777" w:rsidR="00C635BB" w:rsidRDefault="00000000">
            <w:pPr>
              <w:widowControl w:val="0"/>
              <w:pBdr>
                <w:top w:val="nil"/>
                <w:left w:val="nil"/>
                <w:bottom w:val="nil"/>
                <w:right w:val="nil"/>
                <w:between w:val="nil"/>
              </w:pBdr>
              <w:spacing w:before="120"/>
              <w:jc w:val="center"/>
              <w:rPr>
                <w:color w:val="000000"/>
              </w:rPr>
            </w:pPr>
            <w:r>
              <w:rPr>
                <w:color w:val="000000"/>
              </w:rPr>
              <w:t>Basso</w:t>
            </w:r>
            <w:r>
              <w:rPr>
                <w:color w:val="000000"/>
              </w:rPr>
              <w:br/>
              <w:t>Zona Verde</w:t>
            </w:r>
            <w:r>
              <w:rPr>
                <w:color w:val="000000"/>
              </w:rPr>
              <w:br/>
              <w:t>R=1-4</w:t>
            </w:r>
          </w:p>
        </w:tc>
        <w:tc>
          <w:tcPr>
            <w:tcW w:w="3866" w:type="dxa"/>
          </w:tcPr>
          <w:p w14:paraId="06F938D9" w14:textId="77777777" w:rsidR="00C635BB" w:rsidRDefault="00000000">
            <w:pPr>
              <w:widowControl w:val="0"/>
              <w:pBdr>
                <w:top w:val="nil"/>
                <w:left w:val="nil"/>
                <w:bottom w:val="nil"/>
                <w:right w:val="nil"/>
                <w:between w:val="nil"/>
              </w:pBdr>
              <w:spacing w:before="120"/>
              <w:rPr>
                <w:color w:val="000000"/>
              </w:rPr>
            </w:pPr>
            <w:r>
              <w:rPr>
                <w:color w:val="000000"/>
              </w:rPr>
              <w:t>Il rischio risulta molto contenuto, sebbene non del tutto eliminato, e non si prevede che in futuro vi possa essere un peggioramento tale da determinare un aumento del suo livello. Non sono, pertanto, necessarie ulteriori misure di prevenzione o protezione.</w:t>
            </w:r>
          </w:p>
        </w:tc>
      </w:tr>
      <w:tr w:rsidR="00C635BB" w14:paraId="1D3E357B" w14:textId="77777777" w:rsidTr="00C635BB">
        <w:trPr>
          <w:jc w:val="center"/>
        </w:trPr>
        <w:tc>
          <w:tcPr>
            <w:tcW w:w="3844" w:type="dxa"/>
            <w:shd w:val="clear" w:color="auto" w:fill="FFFF00"/>
          </w:tcPr>
          <w:p w14:paraId="7267A685" w14:textId="77777777" w:rsidR="00C635BB" w:rsidRDefault="00000000">
            <w:pPr>
              <w:widowControl w:val="0"/>
              <w:pBdr>
                <w:top w:val="nil"/>
                <w:left w:val="nil"/>
                <w:bottom w:val="nil"/>
                <w:right w:val="nil"/>
                <w:between w:val="nil"/>
              </w:pBdr>
              <w:spacing w:before="120"/>
              <w:jc w:val="center"/>
              <w:rPr>
                <w:color w:val="000000"/>
              </w:rPr>
            </w:pPr>
            <w:r>
              <w:rPr>
                <w:color w:val="000000"/>
              </w:rPr>
              <w:t>Medio</w:t>
            </w:r>
            <w:r>
              <w:rPr>
                <w:color w:val="000000"/>
              </w:rPr>
              <w:br/>
              <w:t>Zona Gialla</w:t>
            </w:r>
          </w:p>
          <w:p w14:paraId="0D6C42D1" w14:textId="77777777" w:rsidR="00C635BB" w:rsidRDefault="00000000">
            <w:pPr>
              <w:widowControl w:val="0"/>
              <w:pBdr>
                <w:top w:val="nil"/>
                <w:left w:val="nil"/>
                <w:bottom w:val="nil"/>
                <w:right w:val="nil"/>
                <w:between w:val="nil"/>
              </w:pBdr>
              <w:spacing w:before="120"/>
              <w:jc w:val="center"/>
              <w:rPr>
                <w:color w:val="000000"/>
              </w:rPr>
            </w:pPr>
            <w:r>
              <w:rPr>
                <w:color w:val="000000"/>
              </w:rPr>
              <w:t>R=5-9</w:t>
            </w:r>
          </w:p>
          <w:p w14:paraId="0D4C0134" w14:textId="77777777" w:rsidR="00C635BB" w:rsidRDefault="00000000">
            <w:pPr>
              <w:widowControl w:val="0"/>
              <w:pBdr>
                <w:top w:val="nil"/>
                <w:left w:val="nil"/>
                <w:bottom w:val="nil"/>
                <w:right w:val="nil"/>
                <w:between w:val="nil"/>
              </w:pBdr>
              <w:spacing w:before="120"/>
              <w:jc w:val="center"/>
              <w:rPr>
                <w:color w:val="000000"/>
              </w:rPr>
            </w:pPr>
            <w:r>
              <w:rPr>
                <w:color w:val="000000"/>
              </w:rPr>
              <w:t>oppure</w:t>
            </w:r>
          </w:p>
          <w:p w14:paraId="37D6E0FD" w14:textId="77777777" w:rsidR="00C635BB" w:rsidRDefault="00000000">
            <w:pPr>
              <w:widowControl w:val="0"/>
              <w:pBdr>
                <w:top w:val="nil"/>
                <w:left w:val="nil"/>
                <w:bottom w:val="nil"/>
                <w:right w:val="nil"/>
                <w:between w:val="nil"/>
              </w:pBdr>
              <w:spacing w:before="120"/>
              <w:jc w:val="center"/>
              <w:rPr>
                <w:color w:val="000000"/>
              </w:rPr>
            </w:pPr>
            <w:r>
              <w:rPr>
                <w:color w:val="000000"/>
              </w:rPr>
              <w:t>R=4 e P=4 o D=4</w:t>
            </w:r>
          </w:p>
        </w:tc>
        <w:tc>
          <w:tcPr>
            <w:tcW w:w="3866" w:type="dxa"/>
          </w:tcPr>
          <w:p w14:paraId="49820D1F" w14:textId="77777777" w:rsidR="00C635BB" w:rsidRDefault="00000000">
            <w:pPr>
              <w:widowControl w:val="0"/>
              <w:pBdr>
                <w:top w:val="nil"/>
                <w:left w:val="nil"/>
                <w:bottom w:val="nil"/>
                <w:right w:val="nil"/>
                <w:between w:val="nil"/>
              </w:pBdr>
              <w:spacing w:before="120"/>
              <w:rPr>
                <w:color w:val="000000"/>
              </w:rPr>
            </w:pPr>
            <w:r>
              <w:rPr>
                <w:color w:val="000000"/>
              </w:rPr>
              <w:t>Il rischio è sotto controllo ma è legittimo pensare che possa aumentare nel futuro determinando rischi anche gravi. È necessario individuare delle misure di controllo finalizzate al mantenimento dello stato attuale. Se possibile, è consigliabile individuare misure di prevenzione e protezione da adottarsi.</w:t>
            </w:r>
          </w:p>
        </w:tc>
      </w:tr>
      <w:tr w:rsidR="00C635BB" w14:paraId="20FADFC1"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3844" w:type="dxa"/>
            <w:shd w:val="clear" w:color="auto" w:fill="FF0000"/>
          </w:tcPr>
          <w:p w14:paraId="769673A4" w14:textId="77777777" w:rsidR="00C635BB" w:rsidRDefault="00000000">
            <w:pPr>
              <w:widowControl w:val="0"/>
              <w:pBdr>
                <w:top w:val="nil"/>
                <w:left w:val="nil"/>
                <w:bottom w:val="nil"/>
                <w:right w:val="nil"/>
                <w:between w:val="nil"/>
              </w:pBdr>
              <w:spacing w:before="120"/>
              <w:jc w:val="center"/>
              <w:rPr>
                <w:color w:val="000000"/>
              </w:rPr>
            </w:pPr>
            <w:r>
              <w:rPr>
                <w:color w:val="000000"/>
              </w:rPr>
              <w:t>Alto</w:t>
            </w:r>
            <w:r>
              <w:rPr>
                <w:color w:val="000000"/>
              </w:rPr>
              <w:br/>
              <w:t>Zona Rossa</w:t>
            </w:r>
          </w:p>
          <w:p w14:paraId="04DF511E" w14:textId="77777777" w:rsidR="00C635BB" w:rsidRDefault="00000000">
            <w:pPr>
              <w:widowControl w:val="0"/>
              <w:pBdr>
                <w:top w:val="nil"/>
                <w:left w:val="nil"/>
                <w:bottom w:val="nil"/>
                <w:right w:val="nil"/>
                <w:between w:val="nil"/>
              </w:pBdr>
              <w:spacing w:before="120"/>
              <w:jc w:val="center"/>
              <w:rPr>
                <w:color w:val="000000"/>
              </w:rPr>
            </w:pPr>
            <w:r>
              <w:rPr>
                <w:color w:val="000000"/>
              </w:rPr>
              <w:t>R=10-16</w:t>
            </w:r>
          </w:p>
        </w:tc>
        <w:tc>
          <w:tcPr>
            <w:tcW w:w="3866" w:type="dxa"/>
          </w:tcPr>
          <w:p w14:paraId="0637AD2A" w14:textId="77777777" w:rsidR="00C635BB" w:rsidRDefault="00000000">
            <w:pPr>
              <w:widowControl w:val="0"/>
              <w:pBdr>
                <w:top w:val="nil"/>
                <w:left w:val="nil"/>
                <w:bottom w:val="nil"/>
                <w:right w:val="nil"/>
                <w:between w:val="nil"/>
              </w:pBdr>
              <w:spacing w:before="120"/>
              <w:rPr>
                <w:color w:val="000000"/>
              </w:rPr>
            </w:pPr>
            <w:r>
              <w:rPr>
                <w:color w:val="000000"/>
              </w:rPr>
              <w:t>In questo caso, si rende necessario adottare misure tecniche per la riduzione del rischio ad un livello inferiore. In attesa dell'attuarsi delle suddette misure, si rende necessario adottare interventi tampone.</w:t>
            </w:r>
          </w:p>
        </w:tc>
      </w:tr>
    </w:tbl>
    <w:p w14:paraId="5366AB21" w14:textId="77777777" w:rsidR="00C635BB" w:rsidRDefault="00C635BB"/>
    <w:p w14:paraId="24BFFDC9" w14:textId="77777777" w:rsidR="00C635BB" w:rsidRDefault="00000000">
      <w:pPr>
        <w:keepNext/>
      </w:pPr>
      <w:r>
        <w:t>Le zone sono individuabili in base alla matrice di rischio:</w:t>
      </w:r>
    </w:p>
    <w:tbl>
      <w:tblPr>
        <w:tblStyle w:val="a3"/>
        <w:tblW w:w="770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6"/>
        <w:gridCol w:w="1277"/>
        <w:gridCol w:w="1277"/>
        <w:gridCol w:w="1286"/>
        <w:gridCol w:w="1288"/>
        <w:gridCol w:w="1288"/>
      </w:tblGrid>
      <w:tr w:rsidR="00C635BB" w14:paraId="30E57115" w14:textId="77777777">
        <w:trPr>
          <w:cantSplit/>
          <w:trHeight w:val="737"/>
          <w:jc w:val="center"/>
        </w:trPr>
        <w:tc>
          <w:tcPr>
            <w:tcW w:w="1286" w:type="dxa"/>
            <w:tcBorders>
              <w:bottom w:val="nil"/>
            </w:tcBorders>
            <w:shd w:val="clear" w:color="auto" w:fill="auto"/>
          </w:tcPr>
          <w:p w14:paraId="7477D7F7" w14:textId="77777777" w:rsidR="00C635BB" w:rsidRDefault="00C635BB">
            <w:pPr>
              <w:keepNext/>
              <w:jc w:val="center"/>
            </w:pPr>
          </w:p>
        </w:tc>
        <w:tc>
          <w:tcPr>
            <w:tcW w:w="1277" w:type="dxa"/>
            <w:shd w:val="clear" w:color="auto" w:fill="D9D9D9"/>
            <w:vAlign w:val="center"/>
          </w:tcPr>
          <w:p w14:paraId="34A517AA" w14:textId="77777777" w:rsidR="00C635BB" w:rsidRDefault="00000000">
            <w:pPr>
              <w:keepNext/>
              <w:jc w:val="center"/>
            </w:pPr>
            <w:r>
              <w:t>4</w:t>
            </w:r>
          </w:p>
        </w:tc>
        <w:tc>
          <w:tcPr>
            <w:tcW w:w="1277" w:type="dxa"/>
            <w:shd w:val="clear" w:color="auto" w:fill="FFFF00"/>
            <w:vAlign w:val="center"/>
          </w:tcPr>
          <w:p w14:paraId="3C89B531" w14:textId="77777777" w:rsidR="00C635BB" w:rsidRDefault="00000000">
            <w:pPr>
              <w:keepNext/>
              <w:jc w:val="center"/>
            </w:pPr>
            <w:r>
              <w:t>4</w:t>
            </w:r>
          </w:p>
        </w:tc>
        <w:tc>
          <w:tcPr>
            <w:tcW w:w="1286" w:type="dxa"/>
            <w:tcBorders>
              <w:bottom w:val="single" w:sz="4" w:space="0" w:color="000000"/>
            </w:tcBorders>
            <w:shd w:val="clear" w:color="auto" w:fill="FFFF00"/>
            <w:vAlign w:val="center"/>
          </w:tcPr>
          <w:p w14:paraId="09F8E9E0" w14:textId="77777777" w:rsidR="00C635BB" w:rsidRDefault="00000000">
            <w:pPr>
              <w:keepNext/>
              <w:jc w:val="center"/>
            </w:pPr>
            <w:r>
              <w:t>8</w:t>
            </w:r>
          </w:p>
        </w:tc>
        <w:tc>
          <w:tcPr>
            <w:tcW w:w="1288" w:type="dxa"/>
            <w:tcBorders>
              <w:bottom w:val="single" w:sz="4" w:space="0" w:color="000000"/>
            </w:tcBorders>
            <w:shd w:val="clear" w:color="auto" w:fill="FF0000"/>
            <w:vAlign w:val="center"/>
          </w:tcPr>
          <w:p w14:paraId="2D30FE62" w14:textId="77777777" w:rsidR="00C635BB" w:rsidRDefault="00000000">
            <w:pPr>
              <w:keepNext/>
              <w:jc w:val="center"/>
            </w:pPr>
            <w:r>
              <w:t>12</w:t>
            </w:r>
          </w:p>
        </w:tc>
        <w:tc>
          <w:tcPr>
            <w:tcW w:w="1288" w:type="dxa"/>
            <w:shd w:val="clear" w:color="auto" w:fill="FF0000"/>
            <w:vAlign w:val="center"/>
          </w:tcPr>
          <w:p w14:paraId="4B9BBE6E" w14:textId="77777777" w:rsidR="00C635BB" w:rsidRDefault="00000000">
            <w:pPr>
              <w:keepNext/>
              <w:jc w:val="center"/>
            </w:pPr>
            <w:r>
              <w:t>16</w:t>
            </w:r>
          </w:p>
        </w:tc>
      </w:tr>
      <w:tr w:rsidR="00C635BB" w14:paraId="2B99A5C1" w14:textId="77777777">
        <w:trPr>
          <w:cantSplit/>
          <w:trHeight w:val="737"/>
          <w:jc w:val="center"/>
        </w:trPr>
        <w:tc>
          <w:tcPr>
            <w:tcW w:w="1286" w:type="dxa"/>
            <w:tcBorders>
              <w:top w:val="nil"/>
              <w:bottom w:val="nil"/>
            </w:tcBorders>
            <w:shd w:val="clear" w:color="auto" w:fill="auto"/>
          </w:tcPr>
          <w:p w14:paraId="6D2FF46A" w14:textId="77777777" w:rsidR="00C635BB" w:rsidRDefault="00C635BB">
            <w:pPr>
              <w:keepNext/>
              <w:jc w:val="center"/>
            </w:pPr>
          </w:p>
        </w:tc>
        <w:tc>
          <w:tcPr>
            <w:tcW w:w="1277" w:type="dxa"/>
            <w:shd w:val="clear" w:color="auto" w:fill="D9D9D9"/>
            <w:vAlign w:val="center"/>
          </w:tcPr>
          <w:p w14:paraId="63C072C7" w14:textId="77777777" w:rsidR="00C635BB" w:rsidRDefault="00000000">
            <w:pPr>
              <w:keepNext/>
              <w:jc w:val="center"/>
            </w:pPr>
            <w:r>
              <w:t>3</w:t>
            </w:r>
          </w:p>
        </w:tc>
        <w:tc>
          <w:tcPr>
            <w:tcW w:w="1277" w:type="dxa"/>
            <w:shd w:val="clear" w:color="auto" w:fill="92D050"/>
            <w:vAlign w:val="center"/>
          </w:tcPr>
          <w:p w14:paraId="69002843" w14:textId="77777777" w:rsidR="00C635BB" w:rsidRDefault="00000000">
            <w:pPr>
              <w:keepNext/>
              <w:jc w:val="center"/>
            </w:pPr>
            <w:r>
              <w:t>3</w:t>
            </w:r>
          </w:p>
        </w:tc>
        <w:tc>
          <w:tcPr>
            <w:tcW w:w="1286" w:type="dxa"/>
            <w:tcBorders>
              <w:bottom w:val="single" w:sz="4" w:space="0" w:color="000000"/>
            </w:tcBorders>
            <w:shd w:val="clear" w:color="auto" w:fill="FFFF00"/>
            <w:vAlign w:val="center"/>
          </w:tcPr>
          <w:p w14:paraId="461588BA" w14:textId="77777777" w:rsidR="00C635BB" w:rsidRDefault="00000000">
            <w:pPr>
              <w:keepNext/>
              <w:jc w:val="center"/>
            </w:pPr>
            <w:r>
              <w:t>6</w:t>
            </w:r>
          </w:p>
        </w:tc>
        <w:tc>
          <w:tcPr>
            <w:tcW w:w="1288" w:type="dxa"/>
            <w:tcBorders>
              <w:bottom w:val="single" w:sz="4" w:space="0" w:color="000000"/>
            </w:tcBorders>
            <w:shd w:val="clear" w:color="auto" w:fill="FFFF00"/>
            <w:vAlign w:val="center"/>
          </w:tcPr>
          <w:p w14:paraId="432B211C" w14:textId="77777777" w:rsidR="00C635BB" w:rsidRDefault="00000000">
            <w:pPr>
              <w:keepNext/>
              <w:jc w:val="center"/>
            </w:pPr>
            <w:r>
              <w:t>9</w:t>
            </w:r>
          </w:p>
        </w:tc>
        <w:tc>
          <w:tcPr>
            <w:tcW w:w="1288" w:type="dxa"/>
            <w:tcBorders>
              <w:bottom w:val="single" w:sz="4" w:space="0" w:color="000000"/>
            </w:tcBorders>
            <w:shd w:val="clear" w:color="auto" w:fill="FF0000"/>
            <w:vAlign w:val="center"/>
          </w:tcPr>
          <w:p w14:paraId="68A20B55" w14:textId="77777777" w:rsidR="00C635BB" w:rsidRDefault="00000000">
            <w:pPr>
              <w:keepNext/>
              <w:jc w:val="center"/>
            </w:pPr>
            <w:r>
              <w:t>12</w:t>
            </w:r>
          </w:p>
        </w:tc>
      </w:tr>
      <w:tr w:rsidR="00C635BB" w14:paraId="5AB6D557" w14:textId="77777777">
        <w:trPr>
          <w:cantSplit/>
          <w:trHeight w:val="737"/>
          <w:jc w:val="center"/>
        </w:trPr>
        <w:tc>
          <w:tcPr>
            <w:tcW w:w="1286" w:type="dxa"/>
            <w:tcBorders>
              <w:top w:val="nil"/>
              <w:bottom w:val="nil"/>
            </w:tcBorders>
            <w:shd w:val="clear" w:color="auto" w:fill="auto"/>
          </w:tcPr>
          <w:p w14:paraId="4078A9D7" w14:textId="77777777" w:rsidR="00C635BB" w:rsidRDefault="00000000">
            <w:pPr>
              <w:keepNext/>
              <w:jc w:val="center"/>
              <w:rPr>
                <w:b/>
                <w:bCs/>
                <w:sz w:val="30"/>
                <w:szCs w:val="30"/>
              </w:rPr>
            </w:pPr>
            <w:r>
              <w:rPr>
                <w:b/>
                <w:bCs/>
                <w:sz w:val="30"/>
                <w:szCs w:val="30"/>
              </w:rPr>
              <w:br/>
              <w:t>D</w:t>
            </w:r>
          </w:p>
        </w:tc>
        <w:tc>
          <w:tcPr>
            <w:tcW w:w="1277" w:type="dxa"/>
            <w:shd w:val="clear" w:color="auto" w:fill="D9D9D9"/>
            <w:vAlign w:val="center"/>
          </w:tcPr>
          <w:p w14:paraId="701876F1" w14:textId="77777777" w:rsidR="00C635BB" w:rsidRDefault="00000000">
            <w:pPr>
              <w:keepNext/>
              <w:jc w:val="center"/>
            </w:pPr>
            <w:r>
              <w:t>2</w:t>
            </w:r>
          </w:p>
        </w:tc>
        <w:tc>
          <w:tcPr>
            <w:tcW w:w="1277" w:type="dxa"/>
            <w:shd w:val="clear" w:color="auto" w:fill="92D050"/>
            <w:vAlign w:val="center"/>
          </w:tcPr>
          <w:p w14:paraId="7597F395" w14:textId="77777777" w:rsidR="00C635BB" w:rsidRDefault="00000000">
            <w:pPr>
              <w:keepNext/>
              <w:jc w:val="center"/>
            </w:pPr>
            <w:r>
              <w:t>2</w:t>
            </w:r>
          </w:p>
        </w:tc>
        <w:tc>
          <w:tcPr>
            <w:tcW w:w="1286" w:type="dxa"/>
            <w:tcBorders>
              <w:bottom w:val="single" w:sz="4" w:space="0" w:color="000000"/>
            </w:tcBorders>
            <w:shd w:val="clear" w:color="auto" w:fill="92D050"/>
            <w:vAlign w:val="center"/>
          </w:tcPr>
          <w:p w14:paraId="61689B08" w14:textId="77777777" w:rsidR="00C635BB" w:rsidRDefault="00000000">
            <w:pPr>
              <w:keepNext/>
              <w:jc w:val="center"/>
            </w:pPr>
            <w:r>
              <w:t>4</w:t>
            </w:r>
          </w:p>
        </w:tc>
        <w:tc>
          <w:tcPr>
            <w:tcW w:w="1288" w:type="dxa"/>
            <w:tcBorders>
              <w:bottom w:val="single" w:sz="4" w:space="0" w:color="000000"/>
            </w:tcBorders>
            <w:shd w:val="clear" w:color="auto" w:fill="FFFF00"/>
            <w:vAlign w:val="center"/>
          </w:tcPr>
          <w:p w14:paraId="05105E26" w14:textId="77777777" w:rsidR="00C635BB" w:rsidRDefault="00000000">
            <w:pPr>
              <w:keepNext/>
              <w:jc w:val="center"/>
            </w:pPr>
            <w:r>
              <w:t>6</w:t>
            </w:r>
          </w:p>
        </w:tc>
        <w:tc>
          <w:tcPr>
            <w:tcW w:w="1288" w:type="dxa"/>
            <w:tcBorders>
              <w:bottom w:val="single" w:sz="4" w:space="0" w:color="000000"/>
            </w:tcBorders>
            <w:shd w:val="clear" w:color="auto" w:fill="FFFF00"/>
            <w:vAlign w:val="center"/>
          </w:tcPr>
          <w:p w14:paraId="5FF87BEB" w14:textId="77777777" w:rsidR="00C635BB" w:rsidRDefault="00000000">
            <w:pPr>
              <w:keepNext/>
              <w:jc w:val="center"/>
            </w:pPr>
            <w:r>
              <w:t>8</w:t>
            </w:r>
          </w:p>
        </w:tc>
      </w:tr>
      <w:tr w:rsidR="00C635BB" w14:paraId="15622273" w14:textId="77777777">
        <w:trPr>
          <w:cantSplit/>
          <w:trHeight w:val="737"/>
          <w:jc w:val="center"/>
        </w:trPr>
        <w:tc>
          <w:tcPr>
            <w:tcW w:w="1286" w:type="dxa"/>
            <w:tcBorders>
              <w:top w:val="nil"/>
              <w:bottom w:val="nil"/>
            </w:tcBorders>
            <w:shd w:val="clear" w:color="auto" w:fill="auto"/>
          </w:tcPr>
          <w:p w14:paraId="332344D2" w14:textId="77777777" w:rsidR="00C635BB" w:rsidRDefault="00C635BB">
            <w:pPr>
              <w:keepNext/>
              <w:jc w:val="center"/>
            </w:pPr>
          </w:p>
        </w:tc>
        <w:tc>
          <w:tcPr>
            <w:tcW w:w="1277" w:type="dxa"/>
            <w:tcBorders>
              <w:bottom w:val="single" w:sz="4" w:space="0" w:color="000000"/>
            </w:tcBorders>
            <w:shd w:val="clear" w:color="auto" w:fill="D9D9D9"/>
            <w:vAlign w:val="center"/>
          </w:tcPr>
          <w:p w14:paraId="6B13FA70" w14:textId="77777777" w:rsidR="00C635BB" w:rsidRDefault="00000000">
            <w:pPr>
              <w:keepNext/>
              <w:jc w:val="center"/>
            </w:pPr>
            <w:r>
              <w:t>1</w:t>
            </w:r>
          </w:p>
        </w:tc>
        <w:tc>
          <w:tcPr>
            <w:tcW w:w="1277" w:type="dxa"/>
            <w:tcBorders>
              <w:bottom w:val="single" w:sz="4" w:space="0" w:color="000000"/>
            </w:tcBorders>
            <w:shd w:val="clear" w:color="auto" w:fill="92D050"/>
            <w:vAlign w:val="center"/>
          </w:tcPr>
          <w:p w14:paraId="787B85D5" w14:textId="77777777" w:rsidR="00C635BB" w:rsidRDefault="00000000">
            <w:pPr>
              <w:keepNext/>
              <w:jc w:val="center"/>
            </w:pPr>
            <w:r>
              <w:t>1</w:t>
            </w:r>
          </w:p>
        </w:tc>
        <w:tc>
          <w:tcPr>
            <w:tcW w:w="1286" w:type="dxa"/>
            <w:tcBorders>
              <w:bottom w:val="single" w:sz="4" w:space="0" w:color="000000"/>
            </w:tcBorders>
            <w:shd w:val="clear" w:color="auto" w:fill="92D050"/>
            <w:vAlign w:val="center"/>
          </w:tcPr>
          <w:p w14:paraId="35CA32FE" w14:textId="77777777" w:rsidR="00C635BB" w:rsidRDefault="00000000">
            <w:pPr>
              <w:keepNext/>
              <w:jc w:val="center"/>
            </w:pPr>
            <w:r>
              <w:t>2</w:t>
            </w:r>
          </w:p>
        </w:tc>
        <w:tc>
          <w:tcPr>
            <w:tcW w:w="1288" w:type="dxa"/>
            <w:tcBorders>
              <w:bottom w:val="single" w:sz="4" w:space="0" w:color="000000"/>
            </w:tcBorders>
            <w:shd w:val="clear" w:color="auto" w:fill="92D050"/>
            <w:vAlign w:val="center"/>
          </w:tcPr>
          <w:p w14:paraId="2913026E" w14:textId="77777777" w:rsidR="00C635BB" w:rsidRDefault="00000000">
            <w:pPr>
              <w:keepNext/>
              <w:jc w:val="center"/>
            </w:pPr>
            <w:r>
              <w:t>3</w:t>
            </w:r>
          </w:p>
        </w:tc>
        <w:tc>
          <w:tcPr>
            <w:tcW w:w="1288" w:type="dxa"/>
            <w:tcBorders>
              <w:bottom w:val="single" w:sz="4" w:space="0" w:color="000000"/>
            </w:tcBorders>
            <w:shd w:val="clear" w:color="auto" w:fill="FFFF00"/>
            <w:vAlign w:val="center"/>
          </w:tcPr>
          <w:p w14:paraId="59510CBA" w14:textId="77777777" w:rsidR="00C635BB" w:rsidRDefault="00000000">
            <w:pPr>
              <w:keepNext/>
              <w:jc w:val="center"/>
            </w:pPr>
            <w:r>
              <w:t>4</w:t>
            </w:r>
          </w:p>
        </w:tc>
      </w:tr>
      <w:tr w:rsidR="00C635BB" w14:paraId="705FB601" w14:textId="77777777">
        <w:trPr>
          <w:cantSplit/>
          <w:trHeight w:val="737"/>
          <w:jc w:val="center"/>
        </w:trPr>
        <w:tc>
          <w:tcPr>
            <w:tcW w:w="1286" w:type="dxa"/>
            <w:tcBorders>
              <w:top w:val="nil"/>
              <w:left w:val="single" w:sz="4" w:space="0" w:color="000000"/>
              <w:bottom w:val="nil"/>
            </w:tcBorders>
          </w:tcPr>
          <w:p w14:paraId="70D05850" w14:textId="77777777" w:rsidR="00C635BB" w:rsidRDefault="00C635BB">
            <w:pPr>
              <w:keepNext/>
              <w:jc w:val="center"/>
            </w:pPr>
          </w:p>
        </w:tc>
        <w:tc>
          <w:tcPr>
            <w:tcW w:w="1277" w:type="dxa"/>
            <w:tcBorders>
              <w:left w:val="nil"/>
              <w:bottom w:val="single" w:sz="4" w:space="0" w:color="000000"/>
            </w:tcBorders>
            <w:vAlign w:val="center"/>
          </w:tcPr>
          <w:p w14:paraId="03D8DA4B" w14:textId="77777777" w:rsidR="00C635BB" w:rsidRDefault="00C635BB">
            <w:pPr>
              <w:keepNext/>
              <w:jc w:val="center"/>
            </w:pPr>
          </w:p>
        </w:tc>
        <w:tc>
          <w:tcPr>
            <w:tcW w:w="1277" w:type="dxa"/>
            <w:tcBorders>
              <w:bottom w:val="single" w:sz="4" w:space="0" w:color="000000"/>
            </w:tcBorders>
            <w:shd w:val="clear" w:color="auto" w:fill="D9D9D9"/>
            <w:vAlign w:val="center"/>
          </w:tcPr>
          <w:p w14:paraId="313B3202" w14:textId="77777777" w:rsidR="00C635BB" w:rsidRDefault="00000000">
            <w:pPr>
              <w:keepNext/>
              <w:jc w:val="center"/>
            </w:pPr>
            <w:r>
              <w:t>1</w:t>
            </w:r>
          </w:p>
        </w:tc>
        <w:tc>
          <w:tcPr>
            <w:tcW w:w="1286" w:type="dxa"/>
            <w:tcBorders>
              <w:bottom w:val="single" w:sz="4" w:space="0" w:color="000000"/>
            </w:tcBorders>
            <w:shd w:val="clear" w:color="auto" w:fill="D9D9D9"/>
            <w:vAlign w:val="center"/>
          </w:tcPr>
          <w:p w14:paraId="46FA4A7F" w14:textId="77777777" w:rsidR="00C635BB" w:rsidRDefault="00000000">
            <w:pPr>
              <w:keepNext/>
              <w:jc w:val="center"/>
            </w:pPr>
            <w:r>
              <w:t>2</w:t>
            </w:r>
          </w:p>
        </w:tc>
        <w:tc>
          <w:tcPr>
            <w:tcW w:w="1288" w:type="dxa"/>
            <w:tcBorders>
              <w:bottom w:val="single" w:sz="4" w:space="0" w:color="000000"/>
            </w:tcBorders>
            <w:shd w:val="clear" w:color="auto" w:fill="D9D9D9"/>
            <w:vAlign w:val="center"/>
          </w:tcPr>
          <w:p w14:paraId="0B08C6D4" w14:textId="77777777" w:rsidR="00C635BB" w:rsidRDefault="00000000">
            <w:pPr>
              <w:keepNext/>
              <w:jc w:val="center"/>
            </w:pPr>
            <w:r>
              <w:t>3</w:t>
            </w:r>
          </w:p>
        </w:tc>
        <w:tc>
          <w:tcPr>
            <w:tcW w:w="1288" w:type="dxa"/>
            <w:tcBorders>
              <w:bottom w:val="single" w:sz="4" w:space="0" w:color="000000"/>
            </w:tcBorders>
            <w:shd w:val="clear" w:color="auto" w:fill="D9D9D9"/>
            <w:vAlign w:val="center"/>
          </w:tcPr>
          <w:p w14:paraId="6AC05A93" w14:textId="77777777" w:rsidR="00C635BB" w:rsidRDefault="00000000">
            <w:pPr>
              <w:keepNext/>
              <w:jc w:val="center"/>
            </w:pPr>
            <w:r>
              <w:t>4</w:t>
            </w:r>
          </w:p>
        </w:tc>
      </w:tr>
      <w:tr w:rsidR="00C635BB" w14:paraId="28B3BF84" w14:textId="77777777">
        <w:trPr>
          <w:cantSplit/>
          <w:trHeight w:val="737"/>
          <w:jc w:val="center"/>
        </w:trPr>
        <w:tc>
          <w:tcPr>
            <w:tcW w:w="1286" w:type="dxa"/>
            <w:tcBorders>
              <w:top w:val="nil"/>
              <w:left w:val="single" w:sz="4" w:space="0" w:color="000000"/>
              <w:bottom w:val="single" w:sz="4" w:space="0" w:color="000000"/>
              <w:right w:val="nil"/>
            </w:tcBorders>
          </w:tcPr>
          <w:p w14:paraId="22D64731" w14:textId="77777777" w:rsidR="00C635BB" w:rsidRDefault="00C635BB">
            <w:pPr>
              <w:keepNext/>
              <w:jc w:val="center"/>
            </w:pPr>
          </w:p>
        </w:tc>
        <w:tc>
          <w:tcPr>
            <w:tcW w:w="1277" w:type="dxa"/>
            <w:tcBorders>
              <w:top w:val="single" w:sz="4" w:space="0" w:color="000000"/>
              <w:left w:val="nil"/>
              <w:bottom w:val="single" w:sz="4" w:space="0" w:color="000000"/>
              <w:right w:val="nil"/>
            </w:tcBorders>
            <w:vAlign w:val="center"/>
          </w:tcPr>
          <w:p w14:paraId="1175DBF9" w14:textId="77777777" w:rsidR="00C635BB" w:rsidRDefault="00C635BB">
            <w:pPr>
              <w:keepNext/>
              <w:jc w:val="center"/>
            </w:pPr>
          </w:p>
        </w:tc>
        <w:tc>
          <w:tcPr>
            <w:tcW w:w="1277" w:type="dxa"/>
            <w:tcBorders>
              <w:top w:val="single" w:sz="4" w:space="0" w:color="000000"/>
              <w:left w:val="nil"/>
              <w:bottom w:val="single" w:sz="4" w:space="0" w:color="000000"/>
              <w:right w:val="nil"/>
            </w:tcBorders>
            <w:vAlign w:val="center"/>
          </w:tcPr>
          <w:p w14:paraId="7184A9A2" w14:textId="77777777" w:rsidR="00C635BB" w:rsidRDefault="00C635BB">
            <w:pPr>
              <w:keepNext/>
              <w:jc w:val="center"/>
            </w:pPr>
          </w:p>
        </w:tc>
        <w:tc>
          <w:tcPr>
            <w:tcW w:w="1286" w:type="dxa"/>
            <w:tcBorders>
              <w:top w:val="single" w:sz="4" w:space="0" w:color="000000"/>
              <w:left w:val="nil"/>
              <w:bottom w:val="single" w:sz="4" w:space="0" w:color="000000"/>
              <w:right w:val="nil"/>
            </w:tcBorders>
            <w:vAlign w:val="center"/>
          </w:tcPr>
          <w:p w14:paraId="096CA550" w14:textId="77777777" w:rsidR="00C635BB" w:rsidRDefault="00000000">
            <w:pPr>
              <w:keepNext/>
              <w:jc w:val="center"/>
              <w:rPr>
                <w:b/>
                <w:bCs/>
                <w:sz w:val="30"/>
                <w:szCs w:val="30"/>
              </w:rPr>
            </w:pPr>
            <w:r>
              <w:rPr>
                <w:b/>
                <w:bCs/>
                <w:sz w:val="30"/>
                <w:szCs w:val="30"/>
              </w:rPr>
              <w:t>P</w:t>
            </w:r>
          </w:p>
        </w:tc>
        <w:tc>
          <w:tcPr>
            <w:tcW w:w="1288" w:type="dxa"/>
            <w:tcBorders>
              <w:top w:val="single" w:sz="4" w:space="0" w:color="000000"/>
              <w:left w:val="nil"/>
              <w:bottom w:val="single" w:sz="4" w:space="0" w:color="000000"/>
              <w:right w:val="nil"/>
            </w:tcBorders>
            <w:vAlign w:val="center"/>
          </w:tcPr>
          <w:p w14:paraId="280EB279" w14:textId="77777777" w:rsidR="00C635BB" w:rsidRDefault="00C635BB">
            <w:pPr>
              <w:keepNext/>
              <w:jc w:val="center"/>
            </w:pPr>
          </w:p>
        </w:tc>
        <w:tc>
          <w:tcPr>
            <w:tcW w:w="1288" w:type="dxa"/>
            <w:tcBorders>
              <w:top w:val="single" w:sz="4" w:space="0" w:color="000000"/>
              <w:left w:val="nil"/>
              <w:bottom w:val="single" w:sz="4" w:space="0" w:color="000000"/>
            </w:tcBorders>
            <w:vAlign w:val="center"/>
          </w:tcPr>
          <w:p w14:paraId="56E19F93" w14:textId="77777777" w:rsidR="00C635BB" w:rsidRDefault="00C635BB">
            <w:pPr>
              <w:keepNext/>
              <w:jc w:val="center"/>
            </w:pPr>
          </w:p>
        </w:tc>
      </w:tr>
    </w:tbl>
    <w:p w14:paraId="12C70120" w14:textId="77777777" w:rsidR="00C635BB" w:rsidRDefault="00C635BB"/>
    <w:p w14:paraId="7782D7C0" w14:textId="77777777" w:rsidR="00C635BB" w:rsidRDefault="00000000">
      <w:r>
        <w:br w:type="page"/>
      </w:r>
    </w:p>
    <w:p w14:paraId="719BEA9E" w14:textId="77777777" w:rsidR="00C635BB" w:rsidRDefault="00000000">
      <w:r>
        <w:lastRenderedPageBreak/>
        <w:t>Per quanto concerne la tempistica entro cui attuare le misure di miglioramento individuate, sono state individuate delle fasce di priorità indicative:</w:t>
      </w:r>
    </w:p>
    <w:tbl>
      <w:tblPr>
        <w:tblStyle w:val="a4"/>
        <w:tblW w:w="4819" w:type="dxa"/>
        <w:jc w:val="center"/>
        <w:tblInd w:w="0" w:type="dxa"/>
        <w:tblBorders>
          <w:insideH w:val="single" w:sz="4" w:space="0" w:color="D15B47"/>
          <w:insideV w:val="single" w:sz="4" w:space="0" w:color="D15B47"/>
        </w:tblBorders>
        <w:tblLayout w:type="fixed"/>
        <w:tblLook w:val="0420" w:firstRow="1" w:lastRow="0" w:firstColumn="0" w:lastColumn="0" w:noHBand="0" w:noVBand="1"/>
      </w:tblPr>
      <w:tblGrid>
        <w:gridCol w:w="2404"/>
        <w:gridCol w:w="2415"/>
      </w:tblGrid>
      <w:tr w:rsidR="00C635BB" w14:paraId="588A8A64" w14:textId="77777777" w:rsidTr="00C635BB">
        <w:trPr>
          <w:cnfStyle w:val="100000000000" w:firstRow="1" w:lastRow="0" w:firstColumn="0" w:lastColumn="0" w:oddVBand="0" w:evenVBand="0" w:oddHBand="0" w:evenHBand="0" w:firstRowFirstColumn="0" w:firstRowLastColumn="0" w:lastRowFirstColumn="0" w:lastRowLastColumn="0"/>
          <w:jc w:val="center"/>
        </w:trPr>
        <w:tc>
          <w:tcPr>
            <w:tcW w:w="2404" w:type="dxa"/>
          </w:tcPr>
          <w:p w14:paraId="058491A2"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Priorità</w:t>
            </w:r>
          </w:p>
        </w:tc>
        <w:tc>
          <w:tcPr>
            <w:tcW w:w="2415" w:type="dxa"/>
          </w:tcPr>
          <w:p w14:paraId="49D3AC6C"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Tempi di attuazione</w:t>
            </w:r>
          </w:p>
        </w:tc>
      </w:tr>
      <w:tr w:rsidR="00C635BB" w14:paraId="45ABEB5E"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2404" w:type="dxa"/>
          </w:tcPr>
          <w:p w14:paraId="55EC1264" w14:textId="77777777" w:rsidR="00C635BB" w:rsidRDefault="00000000">
            <w:pPr>
              <w:widowControl w:val="0"/>
              <w:pBdr>
                <w:top w:val="nil"/>
                <w:left w:val="nil"/>
                <w:bottom w:val="nil"/>
                <w:right w:val="nil"/>
                <w:between w:val="nil"/>
              </w:pBdr>
              <w:spacing w:before="120"/>
              <w:jc w:val="center"/>
              <w:rPr>
                <w:color w:val="000000"/>
              </w:rPr>
            </w:pPr>
            <w:r>
              <w:rPr>
                <w:color w:val="000000"/>
              </w:rPr>
              <w:t>Bassa</w:t>
            </w:r>
          </w:p>
        </w:tc>
        <w:tc>
          <w:tcPr>
            <w:tcW w:w="2415" w:type="dxa"/>
          </w:tcPr>
          <w:p w14:paraId="5C8A6E07" w14:textId="77777777" w:rsidR="00C635BB" w:rsidRDefault="00000000">
            <w:pPr>
              <w:widowControl w:val="0"/>
              <w:pBdr>
                <w:top w:val="nil"/>
                <w:left w:val="nil"/>
                <w:bottom w:val="nil"/>
                <w:right w:val="nil"/>
                <w:between w:val="nil"/>
              </w:pBdr>
              <w:spacing w:before="120"/>
              <w:jc w:val="center"/>
              <w:rPr>
                <w:color w:val="000000"/>
              </w:rPr>
            </w:pPr>
            <w:proofErr w:type="gramStart"/>
            <w:r>
              <w:rPr>
                <w:color w:val="000000"/>
              </w:rPr>
              <w:t>6</w:t>
            </w:r>
            <w:proofErr w:type="gramEnd"/>
            <w:r>
              <w:rPr>
                <w:color w:val="000000"/>
              </w:rPr>
              <w:t xml:space="preserve"> mesi</w:t>
            </w:r>
          </w:p>
        </w:tc>
      </w:tr>
      <w:tr w:rsidR="00C635BB" w14:paraId="4719C224" w14:textId="77777777" w:rsidTr="00C635BB">
        <w:trPr>
          <w:jc w:val="center"/>
        </w:trPr>
        <w:tc>
          <w:tcPr>
            <w:tcW w:w="2404" w:type="dxa"/>
          </w:tcPr>
          <w:p w14:paraId="6F715368" w14:textId="77777777" w:rsidR="00C635BB" w:rsidRDefault="00000000">
            <w:pPr>
              <w:widowControl w:val="0"/>
              <w:pBdr>
                <w:top w:val="nil"/>
                <w:left w:val="nil"/>
                <w:bottom w:val="nil"/>
                <w:right w:val="nil"/>
                <w:between w:val="nil"/>
              </w:pBdr>
              <w:spacing w:before="120"/>
              <w:jc w:val="center"/>
              <w:rPr>
                <w:color w:val="000000"/>
              </w:rPr>
            </w:pPr>
            <w:r>
              <w:rPr>
                <w:color w:val="000000"/>
              </w:rPr>
              <w:t>Media</w:t>
            </w:r>
          </w:p>
        </w:tc>
        <w:tc>
          <w:tcPr>
            <w:tcW w:w="2415" w:type="dxa"/>
          </w:tcPr>
          <w:p w14:paraId="6999A9F3" w14:textId="77777777" w:rsidR="00C635BB" w:rsidRDefault="00000000">
            <w:pPr>
              <w:widowControl w:val="0"/>
              <w:pBdr>
                <w:top w:val="nil"/>
                <w:left w:val="nil"/>
                <w:bottom w:val="nil"/>
                <w:right w:val="nil"/>
                <w:between w:val="nil"/>
              </w:pBdr>
              <w:spacing w:before="120"/>
              <w:jc w:val="center"/>
              <w:rPr>
                <w:color w:val="000000"/>
              </w:rPr>
            </w:pPr>
            <w:r>
              <w:rPr>
                <w:color w:val="000000"/>
              </w:rPr>
              <w:t>2-3 mesi</w:t>
            </w:r>
          </w:p>
        </w:tc>
      </w:tr>
      <w:tr w:rsidR="00C635BB" w14:paraId="5F179CE9" w14:textId="77777777" w:rsidTr="00C635BB">
        <w:trPr>
          <w:cnfStyle w:val="000000100000" w:firstRow="0" w:lastRow="0" w:firstColumn="0" w:lastColumn="0" w:oddVBand="0" w:evenVBand="0" w:oddHBand="1" w:evenHBand="0" w:firstRowFirstColumn="0" w:firstRowLastColumn="0" w:lastRowFirstColumn="0" w:lastRowLastColumn="0"/>
          <w:jc w:val="center"/>
        </w:trPr>
        <w:tc>
          <w:tcPr>
            <w:tcW w:w="2404" w:type="dxa"/>
          </w:tcPr>
          <w:p w14:paraId="4239CA60" w14:textId="77777777" w:rsidR="00C635BB" w:rsidRDefault="00000000">
            <w:pPr>
              <w:widowControl w:val="0"/>
              <w:pBdr>
                <w:top w:val="nil"/>
                <w:left w:val="nil"/>
                <w:bottom w:val="nil"/>
                <w:right w:val="nil"/>
                <w:between w:val="nil"/>
              </w:pBdr>
              <w:spacing w:before="120"/>
              <w:jc w:val="center"/>
              <w:rPr>
                <w:color w:val="000000"/>
              </w:rPr>
            </w:pPr>
            <w:r>
              <w:rPr>
                <w:color w:val="000000"/>
              </w:rPr>
              <w:t>Alta</w:t>
            </w:r>
          </w:p>
        </w:tc>
        <w:tc>
          <w:tcPr>
            <w:tcW w:w="2415" w:type="dxa"/>
          </w:tcPr>
          <w:p w14:paraId="3E15A2E9" w14:textId="77777777" w:rsidR="00C635BB" w:rsidRDefault="00000000">
            <w:pPr>
              <w:widowControl w:val="0"/>
              <w:pBdr>
                <w:top w:val="nil"/>
                <w:left w:val="nil"/>
                <w:bottom w:val="nil"/>
                <w:right w:val="nil"/>
                <w:between w:val="nil"/>
              </w:pBdr>
              <w:spacing w:before="120"/>
              <w:jc w:val="center"/>
              <w:rPr>
                <w:color w:val="000000"/>
              </w:rPr>
            </w:pPr>
            <w:r>
              <w:rPr>
                <w:color w:val="000000"/>
              </w:rPr>
              <w:t>1 mese</w:t>
            </w:r>
          </w:p>
        </w:tc>
      </w:tr>
    </w:tbl>
    <w:p w14:paraId="27EB6F70" w14:textId="77777777" w:rsidR="00C635BB" w:rsidRDefault="00C635BB"/>
    <w:p w14:paraId="0E1ED888" w14:textId="77777777" w:rsidR="00C635BB" w:rsidRDefault="00000000">
      <w:r>
        <w:t>La priorità di intervento di cui sopra non è vincolante e collegata, semplicemente alla quantificazione del rischio.</w:t>
      </w:r>
    </w:p>
    <w:p w14:paraId="50659FC3" w14:textId="77777777" w:rsidR="00C635BB" w:rsidRDefault="00000000">
      <w:pPr>
        <w:pStyle w:val="Titolo3"/>
        <w:spacing w:before="200" w:after="0" w:line="276" w:lineRule="auto"/>
        <w:ind w:left="720" w:hanging="720"/>
      </w:pPr>
      <w:bookmarkStart w:id="15" w:name="_heading=h.m41okn13h4va" w:colFirst="0" w:colLast="0"/>
      <w:bookmarkEnd w:id="15"/>
      <w:r>
        <w:t>Quantificazione dei rischi specifici</w:t>
      </w:r>
    </w:p>
    <w:p w14:paraId="65AEEB2E" w14:textId="77777777" w:rsidR="00C635BB" w:rsidRDefault="00000000">
      <w:r>
        <w:t>Per quanto riguarda alcuni rischi specifici, è possibile individuare dei valori preimpostati di probabilità o danno correlabili a valori particolari.</w:t>
      </w:r>
    </w:p>
    <w:tbl>
      <w:tblPr>
        <w:tblStyle w:val="a5"/>
        <w:tblW w:w="9638" w:type="dxa"/>
        <w:tblInd w:w="0" w:type="dxa"/>
        <w:tblBorders>
          <w:insideH w:val="single" w:sz="4" w:space="0" w:color="D15B47"/>
          <w:insideV w:val="single" w:sz="4" w:space="0" w:color="D15B47"/>
        </w:tblBorders>
        <w:tblLayout w:type="fixed"/>
        <w:tblLook w:val="0420" w:firstRow="1" w:lastRow="0" w:firstColumn="0" w:lastColumn="0" w:noHBand="0" w:noVBand="1"/>
      </w:tblPr>
      <w:tblGrid>
        <w:gridCol w:w="2618"/>
        <w:gridCol w:w="2614"/>
        <w:gridCol w:w="550"/>
        <w:gridCol w:w="565"/>
        <w:gridCol w:w="3291"/>
      </w:tblGrid>
      <w:tr w:rsidR="00C635BB" w14:paraId="0D9DAF01" w14:textId="77777777" w:rsidTr="00C635BB">
        <w:trPr>
          <w:cnfStyle w:val="100000000000" w:firstRow="1" w:lastRow="0" w:firstColumn="0" w:lastColumn="0" w:oddVBand="0" w:evenVBand="0" w:oddHBand="0" w:evenHBand="0" w:firstRowFirstColumn="0" w:firstRowLastColumn="0" w:lastRowFirstColumn="0" w:lastRowLastColumn="0"/>
        </w:trPr>
        <w:tc>
          <w:tcPr>
            <w:tcW w:w="2618" w:type="dxa"/>
          </w:tcPr>
          <w:p w14:paraId="028140C5" w14:textId="77777777" w:rsidR="00C635BB" w:rsidRDefault="00000000">
            <w:pPr>
              <w:widowControl w:val="0"/>
              <w:pBdr>
                <w:top w:val="nil"/>
                <w:left w:val="nil"/>
                <w:bottom w:val="nil"/>
                <w:right w:val="nil"/>
                <w:between w:val="nil"/>
              </w:pBdr>
              <w:spacing w:before="120"/>
              <w:rPr>
                <w:color w:val="000000"/>
              </w:rPr>
            </w:pPr>
            <w:r>
              <w:rPr>
                <w:b w:val="0"/>
                <w:bCs w:val="0"/>
                <w:color w:val="000000"/>
              </w:rPr>
              <w:t>Rischio specifico</w:t>
            </w:r>
          </w:p>
        </w:tc>
        <w:tc>
          <w:tcPr>
            <w:tcW w:w="2614" w:type="dxa"/>
          </w:tcPr>
          <w:p w14:paraId="339E7F1D" w14:textId="77777777" w:rsidR="00C635BB" w:rsidRDefault="00000000">
            <w:pPr>
              <w:widowControl w:val="0"/>
              <w:pBdr>
                <w:top w:val="nil"/>
                <w:left w:val="nil"/>
                <w:bottom w:val="nil"/>
                <w:right w:val="nil"/>
                <w:between w:val="nil"/>
              </w:pBdr>
              <w:spacing w:before="120"/>
              <w:rPr>
                <w:color w:val="000000"/>
              </w:rPr>
            </w:pPr>
            <w:r>
              <w:rPr>
                <w:b w:val="0"/>
                <w:bCs w:val="0"/>
                <w:color w:val="000000"/>
              </w:rPr>
              <w:t>Livello</w:t>
            </w:r>
          </w:p>
        </w:tc>
        <w:tc>
          <w:tcPr>
            <w:tcW w:w="550" w:type="dxa"/>
          </w:tcPr>
          <w:p w14:paraId="627F4231"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P</w:t>
            </w:r>
          </w:p>
        </w:tc>
        <w:tc>
          <w:tcPr>
            <w:tcW w:w="565" w:type="dxa"/>
          </w:tcPr>
          <w:p w14:paraId="471B4DA8" w14:textId="77777777" w:rsidR="00C635BB" w:rsidRDefault="00000000">
            <w:pPr>
              <w:widowControl w:val="0"/>
              <w:pBdr>
                <w:top w:val="nil"/>
                <w:left w:val="nil"/>
                <w:bottom w:val="nil"/>
                <w:right w:val="nil"/>
                <w:between w:val="nil"/>
              </w:pBdr>
              <w:spacing w:before="120"/>
              <w:jc w:val="center"/>
              <w:rPr>
                <w:color w:val="000000"/>
              </w:rPr>
            </w:pPr>
            <w:r>
              <w:rPr>
                <w:b w:val="0"/>
                <w:bCs w:val="0"/>
                <w:color w:val="000000"/>
              </w:rPr>
              <w:t>D</w:t>
            </w:r>
          </w:p>
        </w:tc>
        <w:tc>
          <w:tcPr>
            <w:tcW w:w="3291" w:type="dxa"/>
          </w:tcPr>
          <w:p w14:paraId="7D7F0988" w14:textId="77777777" w:rsidR="00C635BB" w:rsidRDefault="00000000">
            <w:pPr>
              <w:widowControl w:val="0"/>
              <w:pBdr>
                <w:top w:val="nil"/>
                <w:left w:val="nil"/>
                <w:bottom w:val="nil"/>
                <w:right w:val="nil"/>
                <w:between w:val="nil"/>
              </w:pBdr>
              <w:spacing w:before="120"/>
              <w:rPr>
                <w:color w:val="000000"/>
              </w:rPr>
            </w:pPr>
            <w:r>
              <w:rPr>
                <w:b w:val="0"/>
                <w:bCs w:val="0"/>
                <w:color w:val="000000"/>
              </w:rPr>
              <w:t>Note</w:t>
            </w:r>
          </w:p>
        </w:tc>
      </w:tr>
      <w:tr w:rsidR="00C635BB" w14:paraId="1EB60218"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754F71EE" w14:textId="77777777" w:rsidR="00C635BB" w:rsidRDefault="00000000">
            <w:pPr>
              <w:widowControl w:val="0"/>
              <w:pBdr>
                <w:top w:val="nil"/>
                <w:left w:val="nil"/>
                <w:bottom w:val="nil"/>
                <w:right w:val="nil"/>
                <w:between w:val="nil"/>
              </w:pBdr>
              <w:spacing w:before="120"/>
              <w:rPr>
                <w:color w:val="000000"/>
              </w:rPr>
            </w:pPr>
            <w:r>
              <w:rPr>
                <w:color w:val="000000"/>
              </w:rPr>
              <w:t>Stress lavoro correlato</w:t>
            </w:r>
          </w:p>
        </w:tc>
        <w:tc>
          <w:tcPr>
            <w:tcW w:w="2614" w:type="dxa"/>
          </w:tcPr>
          <w:p w14:paraId="03D2BCFD" w14:textId="77777777" w:rsidR="00C635BB" w:rsidRDefault="00000000">
            <w:pPr>
              <w:widowControl w:val="0"/>
              <w:pBdr>
                <w:top w:val="nil"/>
                <w:left w:val="nil"/>
                <w:bottom w:val="nil"/>
                <w:right w:val="nil"/>
                <w:between w:val="nil"/>
              </w:pBdr>
              <w:spacing w:before="120"/>
              <w:rPr>
                <w:color w:val="000000"/>
              </w:rPr>
            </w:pPr>
            <w:r>
              <w:rPr>
                <w:color w:val="000000"/>
              </w:rPr>
              <w:t>Basso</w:t>
            </w:r>
          </w:p>
        </w:tc>
        <w:tc>
          <w:tcPr>
            <w:tcW w:w="550" w:type="dxa"/>
          </w:tcPr>
          <w:p w14:paraId="46A8DD66"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742615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289CB41A" w14:textId="77777777" w:rsidR="00C635BB" w:rsidRDefault="00C635BB">
            <w:pPr>
              <w:widowControl w:val="0"/>
              <w:pBdr>
                <w:top w:val="nil"/>
                <w:left w:val="nil"/>
                <w:bottom w:val="nil"/>
                <w:right w:val="nil"/>
                <w:between w:val="nil"/>
              </w:pBdr>
              <w:spacing w:before="120"/>
              <w:rPr>
                <w:color w:val="000000"/>
              </w:rPr>
            </w:pPr>
          </w:p>
        </w:tc>
      </w:tr>
      <w:tr w:rsidR="00C635BB" w14:paraId="2C4C45F4" w14:textId="77777777" w:rsidTr="00C635BB">
        <w:tc>
          <w:tcPr>
            <w:tcW w:w="2618" w:type="dxa"/>
            <w:vMerge/>
          </w:tcPr>
          <w:p w14:paraId="477B127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780E8A0" w14:textId="77777777" w:rsidR="00C635BB" w:rsidRDefault="00000000">
            <w:pPr>
              <w:widowControl w:val="0"/>
              <w:pBdr>
                <w:top w:val="nil"/>
                <w:left w:val="nil"/>
                <w:bottom w:val="nil"/>
                <w:right w:val="nil"/>
                <w:between w:val="nil"/>
              </w:pBdr>
              <w:spacing w:before="120"/>
              <w:rPr>
                <w:color w:val="000000"/>
              </w:rPr>
            </w:pPr>
            <w:r>
              <w:rPr>
                <w:color w:val="000000"/>
              </w:rPr>
              <w:t>Medio</w:t>
            </w:r>
          </w:p>
        </w:tc>
        <w:tc>
          <w:tcPr>
            <w:tcW w:w="550" w:type="dxa"/>
          </w:tcPr>
          <w:p w14:paraId="07692A34"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884CBD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498C740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7E0A721B"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05245C77"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EFBE4E5" w14:textId="77777777" w:rsidR="00C635BB" w:rsidRDefault="00000000">
            <w:pPr>
              <w:widowControl w:val="0"/>
              <w:pBdr>
                <w:top w:val="nil"/>
                <w:left w:val="nil"/>
                <w:bottom w:val="nil"/>
                <w:right w:val="nil"/>
                <w:between w:val="nil"/>
              </w:pBdr>
              <w:spacing w:before="120"/>
              <w:rPr>
                <w:color w:val="000000"/>
              </w:rPr>
            </w:pPr>
            <w:r>
              <w:rPr>
                <w:color w:val="000000"/>
              </w:rPr>
              <w:t>Alto</w:t>
            </w:r>
          </w:p>
        </w:tc>
        <w:tc>
          <w:tcPr>
            <w:tcW w:w="550" w:type="dxa"/>
          </w:tcPr>
          <w:p w14:paraId="008910B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2553090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D8F5059"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5799C83" w14:textId="77777777" w:rsidTr="00C635BB">
        <w:tc>
          <w:tcPr>
            <w:tcW w:w="2618" w:type="dxa"/>
            <w:vMerge w:val="restart"/>
          </w:tcPr>
          <w:p w14:paraId="71C8837F" w14:textId="77777777" w:rsidR="00C635BB" w:rsidRDefault="00000000">
            <w:pPr>
              <w:widowControl w:val="0"/>
              <w:pBdr>
                <w:top w:val="nil"/>
                <w:left w:val="nil"/>
                <w:bottom w:val="nil"/>
                <w:right w:val="nil"/>
                <w:between w:val="nil"/>
              </w:pBdr>
              <w:spacing w:before="120"/>
              <w:rPr>
                <w:color w:val="000000"/>
              </w:rPr>
            </w:pPr>
            <w:r>
              <w:rPr>
                <w:color w:val="000000"/>
              </w:rPr>
              <w:t>Caduta dall'alto</w:t>
            </w:r>
          </w:p>
        </w:tc>
        <w:tc>
          <w:tcPr>
            <w:tcW w:w="2614" w:type="dxa"/>
          </w:tcPr>
          <w:p w14:paraId="34698B8F" w14:textId="77777777" w:rsidR="00C635BB" w:rsidRDefault="00000000">
            <w:pPr>
              <w:widowControl w:val="0"/>
              <w:pBdr>
                <w:top w:val="nil"/>
                <w:left w:val="nil"/>
                <w:bottom w:val="nil"/>
                <w:right w:val="nil"/>
                <w:between w:val="nil"/>
              </w:pBdr>
              <w:spacing w:before="120"/>
              <w:rPr>
                <w:color w:val="000000"/>
              </w:rPr>
            </w:pPr>
            <w:r>
              <w:rPr>
                <w:color w:val="000000"/>
              </w:rPr>
              <w:t>&lt; 1 metro</w:t>
            </w:r>
          </w:p>
        </w:tc>
        <w:tc>
          <w:tcPr>
            <w:tcW w:w="550" w:type="dxa"/>
          </w:tcPr>
          <w:p w14:paraId="501BC07E"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3B48FEB"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3291" w:type="dxa"/>
            <w:vMerge w:val="restart"/>
          </w:tcPr>
          <w:p w14:paraId="510204A9" w14:textId="77777777" w:rsidR="00C635BB" w:rsidRDefault="00C635BB">
            <w:pPr>
              <w:widowControl w:val="0"/>
              <w:pBdr>
                <w:top w:val="nil"/>
                <w:left w:val="nil"/>
                <w:bottom w:val="nil"/>
                <w:right w:val="nil"/>
                <w:between w:val="nil"/>
              </w:pBdr>
              <w:spacing w:before="120"/>
              <w:rPr>
                <w:color w:val="000000"/>
              </w:rPr>
            </w:pPr>
          </w:p>
        </w:tc>
      </w:tr>
      <w:tr w:rsidR="00C635BB" w14:paraId="21C53D60"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576349E"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2CD61E0" w14:textId="77777777" w:rsidR="00C635BB" w:rsidRDefault="00000000">
            <w:pPr>
              <w:widowControl w:val="0"/>
              <w:pBdr>
                <w:top w:val="nil"/>
                <w:left w:val="nil"/>
                <w:bottom w:val="nil"/>
                <w:right w:val="nil"/>
                <w:between w:val="nil"/>
              </w:pBdr>
              <w:spacing w:before="120"/>
              <w:rPr>
                <w:color w:val="000000"/>
              </w:rPr>
            </w:pPr>
            <w:r>
              <w:rPr>
                <w:color w:val="000000"/>
              </w:rPr>
              <w:t>1-2 metri</w:t>
            </w:r>
          </w:p>
        </w:tc>
        <w:tc>
          <w:tcPr>
            <w:tcW w:w="550" w:type="dxa"/>
          </w:tcPr>
          <w:p w14:paraId="6C3084FF"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1C6B1470"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3291" w:type="dxa"/>
            <w:vMerge/>
          </w:tcPr>
          <w:p w14:paraId="52FBD27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2D4B817" w14:textId="77777777" w:rsidTr="00C635BB">
        <w:tc>
          <w:tcPr>
            <w:tcW w:w="2618" w:type="dxa"/>
            <w:vMerge/>
          </w:tcPr>
          <w:p w14:paraId="26D05D2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2933DE6" w14:textId="77777777" w:rsidR="00C635BB" w:rsidRDefault="00000000">
            <w:pPr>
              <w:widowControl w:val="0"/>
              <w:pBdr>
                <w:top w:val="nil"/>
                <w:left w:val="nil"/>
                <w:bottom w:val="nil"/>
                <w:right w:val="nil"/>
                <w:between w:val="nil"/>
              </w:pBdr>
              <w:spacing w:before="120"/>
              <w:rPr>
                <w:color w:val="000000"/>
              </w:rPr>
            </w:pPr>
            <w:r>
              <w:rPr>
                <w:color w:val="000000"/>
              </w:rPr>
              <w:t>2-5 metri</w:t>
            </w:r>
          </w:p>
        </w:tc>
        <w:tc>
          <w:tcPr>
            <w:tcW w:w="550" w:type="dxa"/>
          </w:tcPr>
          <w:p w14:paraId="05BA5D0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98F790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024120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55DF5A1"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25A7158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5F0FD30" w14:textId="77777777" w:rsidR="00C635BB" w:rsidRDefault="00000000">
            <w:pPr>
              <w:widowControl w:val="0"/>
              <w:pBdr>
                <w:top w:val="nil"/>
                <w:left w:val="nil"/>
                <w:bottom w:val="nil"/>
                <w:right w:val="nil"/>
                <w:between w:val="nil"/>
              </w:pBdr>
              <w:spacing w:before="120"/>
              <w:rPr>
                <w:color w:val="000000"/>
              </w:rPr>
            </w:pPr>
            <w:r>
              <w:rPr>
                <w:color w:val="000000"/>
              </w:rPr>
              <w:t>&gt;5 metri</w:t>
            </w:r>
          </w:p>
        </w:tc>
        <w:tc>
          <w:tcPr>
            <w:tcW w:w="550" w:type="dxa"/>
          </w:tcPr>
          <w:p w14:paraId="592DCF8F"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4D8098D5"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5974153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3306264" w14:textId="77777777" w:rsidTr="00C635BB">
        <w:tc>
          <w:tcPr>
            <w:tcW w:w="2618" w:type="dxa"/>
            <w:vMerge/>
          </w:tcPr>
          <w:p w14:paraId="10A512D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7D12E95" w14:textId="77777777" w:rsidR="00C635BB" w:rsidRDefault="00000000">
            <w:pPr>
              <w:widowControl w:val="0"/>
              <w:pBdr>
                <w:top w:val="nil"/>
                <w:left w:val="nil"/>
                <w:bottom w:val="nil"/>
                <w:right w:val="nil"/>
                <w:between w:val="nil"/>
              </w:pBdr>
              <w:spacing w:before="120"/>
              <w:rPr>
                <w:color w:val="000000"/>
              </w:rPr>
            </w:pPr>
            <w:r>
              <w:rPr>
                <w:color w:val="000000"/>
              </w:rPr>
              <w:t>Presenza di parapetto o sistemi di trattenuta</w:t>
            </w:r>
          </w:p>
        </w:tc>
        <w:tc>
          <w:tcPr>
            <w:tcW w:w="550" w:type="dxa"/>
          </w:tcPr>
          <w:p w14:paraId="1EF4C77F"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2F9623E9"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2DEC742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7671601C"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523B83F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041D126" w14:textId="77777777" w:rsidR="00C635BB" w:rsidRDefault="00000000">
            <w:pPr>
              <w:widowControl w:val="0"/>
              <w:pBdr>
                <w:top w:val="nil"/>
                <w:left w:val="nil"/>
                <w:bottom w:val="nil"/>
                <w:right w:val="nil"/>
                <w:between w:val="nil"/>
              </w:pBdr>
              <w:spacing w:before="120"/>
              <w:rPr>
                <w:color w:val="000000"/>
              </w:rPr>
            </w:pPr>
            <w:r>
              <w:rPr>
                <w:color w:val="000000"/>
              </w:rPr>
              <w:t>Uso di imbragatura di sicurezza</w:t>
            </w:r>
          </w:p>
        </w:tc>
        <w:tc>
          <w:tcPr>
            <w:tcW w:w="550" w:type="dxa"/>
          </w:tcPr>
          <w:p w14:paraId="080190C6"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3F1BB9F8"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25BA483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02B38DE6" w14:textId="77777777" w:rsidTr="00C635BB">
        <w:tc>
          <w:tcPr>
            <w:tcW w:w="2618" w:type="dxa"/>
            <w:vMerge/>
          </w:tcPr>
          <w:p w14:paraId="76811538"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117F9B5" w14:textId="77777777" w:rsidR="00C635BB" w:rsidRDefault="00000000">
            <w:pPr>
              <w:widowControl w:val="0"/>
              <w:pBdr>
                <w:top w:val="nil"/>
                <w:left w:val="nil"/>
                <w:bottom w:val="nil"/>
                <w:right w:val="nil"/>
                <w:between w:val="nil"/>
              </w:pBdr>
              <w:spacing w:before="120"/>
              <w:rPr>
                <w:color w:val="000000"/>
              </w:rPr>
            </w:pPr>
            <w:r>
              <w:rPr>
                <w:color w:val="000000"/>
              </w:rPr>
              <w:t>Assenza di protezioni su ampia superficie</w:t>
            </w:r>
          </w:p>
        </w:tc>
        <w:tc>
          <w:tcPr>
            <w:tcW w:w="550" w:type="dxa"/>
          </w:tcPr>
          <w:p w14:paraId="1FD3720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0DCAC8F2"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378BA13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2908104"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D5773C4"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F00FD6C" w14:textId="77777777" w:rsidR="00C635BB" w:rsidRDefault="00000000">
            <w:pPr>
              <w:widowControl w:val="0"/>
              <w:pBdr>
                <w:top w:val="nil"/>
                <w:left w:val="nil"/>
                <w:bottom w:val="nil"/>
                <w:right w:val="nil"/>
                <w:between w:val="nil"/>
              </w:pBdr>
              <w:spacing w:before="120"/>
              <w:rPr>
                <w:color w:val="000000"/>
              </w:rPr>
            </w:pPr>
            <w:r>
              <w:rPr>
                <w:color w:val="000000"/>
              </w:rPr>
              <w:t>Assenza di protezioni su piano ristretto</w:t>
            </w:r>
          </w:p>
        </w:tc>
        <w:tc>
          <w:tcPr>
            <w:tcW w:w="550" w:type="dxa"/>
          </w:tcPr>
          <w:p w14:paraId="4406F333"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59ACB2A2"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514DD92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27C1B49" w14:textId="77777777" w:rsidTr="00C635BB">
        <w:tc>
          <w:tcPr>
            <w:tcW w:w="2618" w:type="dxa"/>
            <w:vMerge w:val="restart"/>
          </w:tcPr>
          <w:p w14:paraId="6CB233BE" w14:textId="77777777" w:rsidR="00C635BB" w:rsidRDefault="00000000">
            <w:pPr>
              <w:widowControl w:val="0"/>
              <w:pBdr>
                <w:top w:val="nil"/>
                <w:left w:val="nil"/>
                <w:bottom w:val="nil"/>
                <w:right w:val="nil"/>
                <w:between w:val="nil"/>
              </w:pBdr>
              <w:spacing w:before="120"/>
              <w:rPr>
                <w:color w:val="000000"/>
              </w:rPr>
            </w:pPr>
            <w:r>
              <w:rPr>
                <w:color w:val="000000"/>
              </w:rPr>
              <w:t>Attività di sollevamento</w:t>
            </w:r>
          </w:p>
        </w:tc>
        <w:tc>
          <w:tcPr>
            <w:tcW w:w="2614" w:type="dxa"/>
          </w:tcPr>
          <w:p w14:paraId="0B77F032" w14:textId="77777777" w:rsidR="00C635BB" w:rsidRDefault="00000000">
            <w:pPr>
              <w:widowControl w:val="0"/>
              <w:pBdr>
                <w:top w:val="nil"/>
                <w:left w:val="nil"/>
                <w:bottom w:val="nil"/>
                <w:right w:val="nil"/>
                <w:between w:val="nil"/>
              </w:pBdr>
              <w:spacing w:before="120"/>
              <w:rPr>
                <w:color w:val="000000"/>
              </w:rPr>
            </w:pPr>
            <w:r>
              <w:rPr>
                <w:color w:val="000000"/>
              </w:rPr>
              <w:t>Basso (IR &lt;0,75)</w:t>
            </w:r>
          </w:p>
        </w:tc>
        <w:tc>
          <w:tcPr>
            <w:tcW w:w="550" w:type="dxa"/>
          </w:tcPr>
          <w:p w14:paraId="13465E7F"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0DA3E7A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63FBEB3B" w14:textId="77777777" w:rsidR="00C635BB" w:rsidRDefault="00C635BB">
            <w:pPr>
              <w:widowControl w:val="0"/>
              <w:pBdr>
                <w:top w:val="nil"/>
                <w:left w:val="nil"/>
                <w:bottom w:val="nil"/>
                <w:right w:val="nil"/>
                <w:between w:val="nil"/>
              </w:pBdr>
              <w:spacing w:before="120"/>
              <w:rPr>
                <w:color w:val="000000"/>
              </w:rPr>
            </w:pPr>
          </w:p>
        </w:tc>
      </w:tr>
      <w:tr w:rsidR="00C635BB" w14:paraId="7077959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7E2FAC1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5E9CFC4" w14:textId="77777777" w:rsidR="00C635BB" w:rsidRDefault="00000000">
            <w:pPr>
              <w:widowControl w:val="0"/>
              <w:pBdr>
                <w:top w:val="nil"/>
                <w:left w:val="nil"/>
                <w:bottom w:val="nil"/>
                <w:right w:val="nil"/>
                <w:between w:val="nil"/>
              </w:pBdr>
              <w:spacing w:before="120"/>
              <w:rPr>
                <w:color w:val="000000"/>
              </w:rPr>
            </w:pPr>
            <w:r>
              <w:rPr>
                <w:color w:val="000000"/>
              </w:rPr>
              <w:t>Medio (IR 0,75-1)</w:t>
            </w:r>
          </w:p>
        </w:tc>
        <w:tc>
          <w:tcPr>
            <w:tcW w:w="550" w:type="dxa"/>
          </w:tcPr>
          <w:p w14:paraId="75D44AC5"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C456D1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3E76D935"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3F5C3B4" w14:textId="77777777" w:rsidTr="00C635BB">
        <w:tc>
          <w:tcPr>
            <w:tcW w:w="2618" w:type="dxa"/>
            <w:vMerge/>
          </w:tcPr>
          <w:p w14:paraId="36B31C7F"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0590F2E" w14:textId="77777777" w:rsidR="00C635BB" w:rsidRDefault="00000000">
            <w:pPr>
              <w:widowControl w:val="0"/>
              <w:pBdr>
                <w:top w:val="nil"/>
                <w:left w:val="nil"/>
                <w:bottom w:val="nil"/>
                <w:right w:val="nil"/>
                <w:between w:val="nil"/>
              </w:pBdr>
              <w:spacing w:before="120"/>
              <w:rPr>
                <w:color w:val="000000"/>
              </w:rPr>
            </w:pPr>
            <w:r>
              <w:rPr>
                <w:color w:val="000000"/>
              </w:rPr>
              <w:t>Medio alto (IR 1-3)</w:t>
            </w:r>
          </w:p>
        </w:tc>
        <w:tc>
          <w:tcPr>
            <w:tcW w:w="550" w:type="dxa"/>
          </w:tcPr>
          <w:p w14:paraId="43A7FF6C"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1EFEB66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2CA8D4B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0F13E47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6661ABF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C0E8821" w14:textId="77777777" w:rsidR="00C635BB" w:rsidRDefault="00000000">
            <w:pPr>
              <w:widowControl w:val="0"/>
              <w:pBdr>
                <w:top w:val="nil"/>
                <w:left w:val="nil"/>
                <w:bottom w:val="nil"/>
                <w:right w:val="nil"/>
                <w:between w:val="nil"/>
              </w:pBdr>
              <w:spacing w:before="120"/>
              <w:rPr>
                <w:color w:val="000000"/>
              </w:rPr>
            </w:pPr>
            <w:r>
              <w:rPr>
                <w:color w:val="000000"/>
              </w:rPr>
              <w:t>Alto (IR &gt;3)</w:t>
            </w:r>
          </w:p>
        </w:tc>
        <w:tc>
          <w:tcPr>
            <w:tcW w:w="550" w:type="dxa"/>
          </w:tcPr>
          <w:p w14:paraId="648947AE"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18FDB6C"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06E15F5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0D7BB41" w14:textId="77777777" w:rsidTr="00C635BB">
        <w:tc>
          <w:tcPr>
            <w:tcW w:w="2618" w:type="dxa"/>
            <w:vMerge w:val="restart"/>
          </w:tcPr>
          <w:p w14:paraId="0930E711" w14:textId="77777777" w:rsidR="00C635BB" w:rsidRDefault="00000000">
            <w:pPr>
              <w:widowControl w:val="0"/>
              <w:pBdr>
                <w:top w:val="nil"/>
                <w:left w:val="nil"/>
                <w:bottom w:val="nil"/>
                <w:right w:val="nil"/>
                <w:between w:val="nil"/>
              </w:pBdr>
              <w:spacing w:before="120"/>
              <w:rPr>
                <w:color w:val="000000"/>
              </w:rPr>
            </w:pPr>
            <w:r>
              <w:rPr>
                <w:color w:val="000000"/>
              </w:rPr>
              <w:t>Attività di tiro e spinta</w:t>
            </w:r>
          </w:p>
        </w:tc>
        <w:tc>
          <w:tcPr>
            <w:tcW w:w="2614" w:type="dxa"/>
          </w:tcPr>
          <w:p w14:paraId="341D1EA0" w14:textId="77777777" w:rsidR="00C635BB" w:rsidRDefault="00000000">
            <w:pPr>
              <w:widowControl w:val="0"/>
              <w:pBdr>
                <w:top w:val="nil"/>
                <w:left w:val="nil"/>
                <w:bottom w:val="nil"/>
                <w:right w:val="nil"/>
                <w:between w:val="nil"/>
              </w:pBdr>
              <w:spacing w:before="120"/>
              <w:rPr>
                <w:color w:val="000000"/>
              </w:rPr>
            </w:pPr>
            <w:r>
              <w:rPr>
                <w:color w:val="000000"/>
              </w:rPr>
              <w:t>Basso (IR &lt;0,75)</w:t>
            </w:r>
          </w:p>
        </w:tc>
        <w:tc>
          <w:tcPr>
            <w:tcW w:w="550" w:type="dxa"/>
          </w:tcPr>
          <w:p w14:paraId="5C2CBF18"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3BABF18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4E5E405B" w14:textId="77777777" w:rsidR="00C635BB" w:rsidRDefault="00C635BB">
            <w:pPr>
              <w:widowControl w:val="0"/>
              <w:pBdr>
                <w:top w:val="nil"/>
                <w:left w:val="nil"/>
                <w:bottom w:val="nil"/>
                <w:right w:val="nil"/>
                <w:between w:val="nil"/>
              </w:pBdr>
              <w:spacing w:before="120"/>
              <w:rPr>
                <w:color w:val="000000"/>
              </w:rPr>
            </w:pPr>
          </w:p>
        </w:tc>
      </w:tr>
      <w:tr w:rsidR="00C635BB" w14:paraId="7214D74E"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F375812"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93A91DD" w14:textId="77777777" w:rsidR="00C635BB" w:rsidRDefault="00000000">
            <w:pPr>
              <w:widowControl w:val="0"/>
              <w:pBdr>
                <w:top w:val="nil"/>
                <w:left w:val="nil"/>
                <w:bottom w:val="nil"/>
                <w:right w:val="nil"/>
                <w:between w:val="nil"/>
              </w:pBdr>
              <w:spacing w:before="120"/>
              <w:rPr>
                <w:color w:val="000000"/>
              </w:rPr>
            </w:pPr>
            <w:r>
              <w:rPr>
                <w:color w:val="000000"/>
              </w:rPr>
              <w:t>Medio (IR 0,75-1)</w:t>
            </w:r>
          </w:p>
        </w:tc>
        <w:tc>
          <w:tcPr>
            <w:tcW w:w="550" w:type="dxa"/>
          </w:tcPr>
          <w:p w14:paraId="66FAB7A1"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3B638E5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558FDFD"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D922CC9" w14:textId="77777777" w:rsidTr="00C635BB">
        <w:tc>
          <w:tcPr>
            <w:tcW w:w="2618" w:type="dxa"/>
            <w:vMerge/>
          </w:tcPr>
          <w:p w14:paraId="2494CA0B"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7B17C176" w14:textId="77777777" w:rsidR="00C635BB" w:rsidRDefault="00000000">
            <w:pPr>
              <w:widowControl w:val="0"/>
              <w:pBdr>
                <w:top w:val="nil"/>
                <w:left w:val="nil"/>
                <w:bottom w:val="nil"/>
                <w:right w:val="nil"/>
                <w:between w:val="nil"/>
              </w:pBdr>
              <w:spacing w:before="120"/>
              <w:rPr>
                <w:color w:val="000000"/>
              </w:rPr>
            </w:pPr>
            <w:r>
              <w:rPr>
                <w:color w:val="000000"/>
              </w:rPr>
              <w:t>Medio alto (IR 1-3)</w:t>
            </w:r>
          </w:p>
        </w:tc>
        <w:tc>
          <w:tcPr>
            <w:tcW w:w="550" w:type="dxa"/>
          </w:tcPr>
          <w:p w14:paraId="5965D84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33272B4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00B43CEE"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23E94BF"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0BCCE8F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F116DA8" w14:textId="77777777" w:rsidR="00C635BB" w:rsidRDefault="00000000">
            <w:pPr>
              <w:widowControl w:val="0"/>
              <w:pBdr>
                <w:top w:val="nil"/>
                <w:left w:val="nil"/>
                <w:bottom w:val="nil"/>
                <w:right w:val="nil"/>
                <w:between w:val="nil"/>
              </w:pBdr>
              <w:spacing w:before="120"/>
              <w:rPr>
                <w:color w:val="000000"/>
              </w:rPr>
            </w:pPr>
            <w:r>
              <w:rPr>
                <w:color w:val="000000"/>
              </w:rPr>
              <w:t>Alto (IR &gt;3)</w:t>
            </w:r>
          </w:p>
        </w:tc>
        <w:tc>
          <w:tcPr>
            <w:tcW w:w="550" w:type="dxa"/>
          </w:tcPr>
          <w:p w14:paraId="6AA8B124"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64A091D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F079DD3"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B6EF53F" w14:textId="77777777" w:rsidTr="00C635BB">
        <w:tc>
          <w:tcPr>
            <w:tcW w:w="2618" w:type="dxa"/>
            <w:vMerge w:val="restart"/>
          </w:tcPr>
          <w:p w14:paraId="15DD4F36" w14:textId="77777777" w:rsidR="00C635BB" w:rsidRDefault="00000000">
            <w:pPr>
              <w:widowControl w:val="0"/>
              <w:pBdr>
                <w:top w:val="nil"/>
                <w:left w:val="nil"/>
                <w:bottom w:val="nil"/>
                <w:right w:val="nil"/>
                <w:between w:val="nil"/>
              </w:pBdr>
              <w:spacing w:before="120"/>
              <w:rPr>
                <w:color w:val="000000"/>
              </w:rPr>
            </w:pPr>
            <w:r>
              <w:rPr>
                <w:color w:val="000000"/>
              </w:rPr>
              <w:lastRenderedPageBreak/>
              <w:t>Movimenti ripetuti</w:t>
            </w:r>
          </w:p>
        </w:tc>
        <w:tc>
          <w:tcPr>
            <w:tcW w:w="2614" w:type="dxa"/>
          </w:tcPr>
          <w:p w14:paraId="66348CB4" w14:textId="77777777" w:rsidR="00C635BB" w:rsidRDefault="00000000">
            <w:pPr>
              <w:widowControl w:val="0"/>
              <w:pBdr>
                <w:top w:val="nil"/>
                <w:left w:val="nil"/>
                <w:bottom w:val="nil"/>
                <w:right w:val="nil"/>
                <w:between w:val="nil"/>
              </w:pBdr>
              <w:spacing w:before="120"/>
              <w:rPr>
                <w:color w:val="000000"/>
              </w:rPr>
            </w:pPr>
            <w:r>
              <w:rPr>
                <w:color w:val="000000"/>
              </w:rPr>
              <w:t>Basso</w:t>
            </w:r>
          </w:p>
        </w:tc>
        <w:tc>
          <w:tcPr>
            <w:tcW w:w="550" w:type="dxa"/>
          </w:tcPr>
          <w:p w14:paraId="0906B72D"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61ADEE65"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689F899B" w14:textId="77777777" w:rsidR="00C635BB" w:rsidRDefault="00C635BB">
            <w:pPr>
              <w:widowControl w:val="0"/>
              <w:pBdr>
                <w:top w:val="nil"/>
                <w:left w:val="nil"/>
                <w:bottom w:val="nil"/>
                <w:right w:val="nil"/>
                <w:between w:val="nil"/>
              </w:pBdr>
              <w:spacing w:before="120"/>
              <w:rPr>
                <w:color w:val="000000"/>
              </w:rPr>
            </w:pPr>
          </w:p>
        </w:tc>
      </w:tr>
      <w:tr w:rsidR="00C635BB" w14:paraId="7E38A483"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7AC347F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0AD36B6" w14:textId="77777777" w:rsidR="00C635BB" w:rsidRDefault="00000000">
            <w:pPr>
              <w:widowControl w:val="0"/>
              <w:pBdr>
                <w:top w:val="nil"/>
                <w:left w:val="nil"/>
                <w:bottom w:val="nil"/>
                <w:right w:val="nil"/>
                <w:between w:val="nil"/>
              </w:pBdr>
              <w:spacing w:before="120"/>
              <w:rPr>
                <w:color w:val="000000"/>
              </w:rPr>
            </w:pPr>
            <w:r>
              <w:rPr>
                <w:color w:val="000000"/>
              </w:rPr>
              <w:t>Medio</w:t>
            </w:r>
          </w:p>
        </w:tc>
        <w:tc>
          <w:tcPr>
            <w:tcW w:w="550" w:type="dxa"/>
          </w:tcPr>
          <w:p w14:paraId="0018A562"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4C8D5C1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612E719"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F0704DA" w14:textId="77777777" w:rsidTr="00C635BB">
        <w:tc>
          <w:tcPr>
            <w:tcW w:w="2618" w:type="dxa"/>
            <w:vMerge/>
          </w:tcPr>
          <w:p w14:paraId="5E0C2E2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4534BB0" w14:textId="77777777" w:rsidR="00C635BB" w:rsidRDefault="00000000">
            <w:pPr>
              <w:widowControl w:val="0"/>
              <w:pBdr>
                <w:top w:val="nil"/>
                <w:left w:val="nil"/>
                <w:bottom w:val="nil"/>
                <w:right w:val="nil"/>
                <w:between w:val="nil"/>
              </w:pBdr>
              <w:spacing w:before="120"/>
              <w:rPr>
                <w:color w:val="000000"/>
              </w:rPr>
            </w:pPr>
            <w:r>
              <w:rPr>
                <w:color w:val="000000"/>
              </w:rPr>
              <w:t>Medio alto</w:t>
            </w:r>
          </w:p>
        </w:tc>
        <w:tc>
          <w:tcPr>
            <w:tcW w:w="550" w:type="dxa"/>
          </w:tcPr>
          <w:p w14:paraId="5A8B574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2EA055C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80766FE"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BF16D56"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B51EC39"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0E0160E" w14:textId="77777777" w:rsidR="00C635BB" w:rsidRDefault="00000000">
            <w:pPr>
              <w:widowControl w:val="0"/>
              <w:pBdr>
                <w:top w:val="nil"/>
                <w:left w:val="nil"/>
                <w:bottom w:val="nil"/>
                <w:right w:val="nil"/>
                <w:between w:val="nil"/>
              </w:pBdr>
              <w:spacing w:before="120"/>
              <w:rPr>
                <w:color w:val="000000"/>
              </w:rPr>
            </w:pPr>
            <w:r>
              <w:rPr>
                <w:color w:val="000000"/>
              </w:rPr>
              <w:t>Alto</w:t>
            </w:r>
          </w:p>
        </w:tc>
        <w:tc>
          <w:tcPr>
            <w:tcW w:w="550" w:type="dxa"/>
          </w:tcPr>
          <w:p w14:paraId="3FBAFEA3"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3C78E1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19A361F3"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E80DB66" w14:textId="77777777" w:rsidTr="00C635BB">
        <w:tc>
          <w:tcPr>
            <w:tcW w:w="2618" w:type="dxa"/>
            <w:vMerge w:val="restart"/>
          </w:tcPr>
          <w:p w14:paraId="67FC4FB6" w14:textId="77777777" w:rsidR="00C635BB" w:rsidRDefault="00000000">
            <w:pPr>
              <w:widowControl w:val="0"/>
              <w:pBdr>
                <w:top w:val="nil"/>
                <w:left w:val="nil"/>
                <w:bottom w:val="nil"/>
                <w:right w:val="nil"/>
                <w:between w:val="nil"/>
              </w:pBdr>
              <w:spacing w:before="120"/>
              <w:rPr>
                <w:color w:val="000000"/>
              </w:rPr>
            </w:pPr>
            <w:r>
              <w:rPr>
                <w:color w:val="000000"/>
              </w:rPr>
              <w:t>Rumore</w:t>
            </w:r>
          </w:p>
        </w:tc>
        <w:tc>
          <w:tcPr>
            <w:tcW w:w="2614" w:type="dxa"/>
          </w:tcPr>
          <w:p w14:paraId="558AE04B" w14:textId="77777777" w:rsidR="00C635BB" w:rsidRDefault="00000000">
            <w:pPr>
              <w:widowControl w:val="0"/>
              <w:pBdr>
                <w:top w:val="nil"/>
                <w:left w:val="nil"/>
                <w:bottom w:val="nil"/>
                <w:right w:val="nil"/>
                <w:between w:val="nil"/>
              </w:pBdr>
              <w:spacing w:before="120"/>
              <w:rPr>
                <w:color w:val="000000"/>
              </w:rPr>
            </w:pPr>
            <w:r>
              <w:rPr>
                <w:color w:val="000000"/>
              </w:rPr>
              <w:t>Prossimo al valore di azione inferiore (&gt;75 dB(A))</w:t>
            </w:r>
          </w:p>
        </w:tc>
        <w:tc>
          <w:tcPr>
            <w:tcW w:w="550" w:type="dxa"/>
          </w:tcPr>
          <w:p w14:paraId="4BCB7BA8"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853B0C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1DB1867B" w14:textId="77777777" w:rsidR="00C635BB" w:rsidRDefault="00000000">
            <w:pPr>
              <w:widowControl w:val="0"/>
              <w:pBdr>
                <w:top w:val="nil"/>
                <w:left w:val="nil"/>
                <w:bottom w:val="nil"/>
                <w:right w:val="nil"/>
                <w:between w:val="nil"/>
              </w:pBdr>
              <w:spacing w:before="120"/>
              <w:rPr>
                <w:color w:val="000000"/>
              </w:rPr>
            </w:pPr>
            <w:r>
              <w:rPr>
                <w:color w:val="000000"/>
              </w:rPr>
              <w:t>Si considera il livello di rumore della singola attività e non il valore giornaliero. La presenza di rumore impulsivo, la contestuale esposizione a vibrazione o l'uso di sostanze ototossiche può determinare un aumento del valore di probabilità.</w:t>
            </w:r>
          </w:p>
        </w:tc>
      </w:tr>
      <w:tr w:rsidR="00C635BB" w14:paraId="624A939E"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706DB32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B7F4DAA" w14:textId="77777777" w:rsidR="00C635BB" w:rsidRDefault="00000000">
            <w:pPr>
              <w:widowControl w:val="0"/>
              <w:pBdr>
                <w:top w:val="nil"/>
                <w:left w:val="nil"/>
                <w:bottom w:val="nil"/>
                <w:right w:val="nil"/>
                <w:between w:val="nil"/>
              </w:pBdr>
              <w:spacing w:before="120"/>
              <w:rPr>
                <w:color w:val="000000"/>
              </w:rPr>
            </w:pPr>
            <w:r>
              <w:rPr>
                <w:color w:val="000000"/>
              </w:rPr>
              <w:t>Compreso tra i valori di azione</w:t>
            </w:r>
          </w:p>
        </w:tc>
        <w:tc>
          <w:tcPr>
            <w:tcW w:w="550" w:type="dxa"/>
          </w:tcPr>
          <w:p w14:paraId="1DD352E5"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4F1FD06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128A64D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637AB64" w14:textId="77777777" w:rsidTr="00C635BB">
        <w:tc>
          <w:tcPr>
            <w:tcW w:w="2618" w:type="dxa"/>
            <w:vMerge/>
          </w:tcPr>
          <w:p w14:paraId="620E119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0C62ECA" w14:textId="77777777" w:rsidR="00C635BB" w:rsidRDefault="00000000">
            <w:pPr>
              <w:widowControl w:val="0"/>
              <w:pBdr>
                <w:top w:val="nil"/>
                <w:left w:val="nil"/>
                <w:bottom w:val="nil"/>
                <w:right w:val="nil"/>
                <w:between w:val="nil"/>
              </w:pBdr>
              <w:spacing w:before="120"/>
              <w:rPr>
                <w:color w:val="000000"/>
              </w:rPr>
            </w:pPr>
            <w:r>
              <w:rPr>
                <w:color w:val="000000"/>
              </w:rPr>
              <w:t>Superiore al valore di azione superiore</w:t>
            </w:r>
          </w:p>
        </w:tc>
        <w:tc>
          <w:tcPr>
            <w:tcW w:w="550" w:type="dxa"/>
          </w:tcPr>
          <w:p w14:paraId="5DFDE029"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6F8D6A7F"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1F3B6FA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7D4E8704"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60B704F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6846C901" w14:textId="77777777" w:rsidR="00C635BB" w:rsidRDefault="00000000">
            <w:pPr>
              <w:widowControl w:val="0"/>
              <w:pBdr>
                <w:top w:val="nil"/>
                <w:left w:val="nil"/>
                <w:bottom w:val="nil"/>
                <w:right w:val="nil"/>
                <w:between w:val="nil"/>
              </w:pBdr>
              <w:spacing w:before="120"/>
              <w:rPr>
                <w:color w:val="000000"/>
              </w:rPr>
            </w:pPr>
            <w:r>
              <w:rPr>
                <w:color w:val="000000"/>
              </w:rPr>
              <w:t>Superiore al valore limite</w:t>
            </w:r>
          </w:p>
        </w:tc>
        <w:tc>
          <w:tcPr>
            <w:tcW w:w="550" w:type="dxa"/>
          </w:tcPr>
          <w:p w14:paraId="7E9A1190"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77A0B838"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BC846BC"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87C10DC" w14:textId="77777777" w:rsidTr="00C635BB">
        <w:tc>
          <w:tcPr>
            <w:tcW w:w="2618" w:type="dxa"/>
            <w:vMerge w:val="restart"/>
          </w:tcPr>
          <w:p w14:paraId="489E93DF" w14:textId="77777777" w:rsidR="00C635BB" w:rsidRDefault="00000000">
            <w:pPr>
              <w:widowControl w:val="0"/>
              <w:pBdr>
                <w:top w:val="nil"/>
                <w:left w:val="nil"/>
                <w:bottom w:val="nil"/>
                <w:right w:val="nil"/>
                <w:between w:val="nil"/>
              </w:pBdr>
              <w:spacing w:before="120"/>
              <w:rPr>
                <w:color w:val="000000"/>
              </w:rPr>
            </w:pPr>
            <w:r>
              <w:rPr>
                <w:color w:val="000000"/>
              </w:rPr>
              <w:t>Vibrazioni</w:t>
            </w:r>
          </w:p>
        </w:tc>
        <w:tc>
          <w:tcPr>
            <w:tcW w:w="2614" w:type="dxa"/>
          </w:tcPr>
          <w:p w14:paraId="069BAFC0" w14:textId="77777777" w:rsidR="00C635BB" w:rsidRDefault="00000000">
            <w:pPr>
              <w:widowControl w:val="0"/>
              <w:pBdr>
                <w:top w:val="nil"/>
                <w:left w:val="nil"/>
                <w:bottom w:val="nil"/>
                <w:right w:val="nil"/>
                <w:between w:val="nil"/>
              </w:pBdr>
              <w:spacing w:before="120"/>
              <w:rPr>
                <w:color w:val="000000"/>
              </w:rPr>
            </w:pPr>
            <w:r>
              <w:rPr>
                <w:color w:val="000000"/>
              </w:rPr>
              <w:t>Inferiore a metà del valore di azione</w:t>
            </w:r>
          </w:p>
        </w:tc>
        <w:tc>
          <w:tcPr>
            <w:tcW w:w="550" w:type="dxa"/>
          </w:tcPr>
          <w:p w14:paraId="1DB21525"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3E1EF5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1DA83167" w14:textId="77777777" w:rsidR="00C635BB" w:rsidRDefault="00000000">
            <w:pPr>
              <w:widowControl w:val="0"/>
              <w:pBdr>
                <w:top w:val="nil"/>
                <w:left w:val="nil"/>
                <w:bottom w:val="nil"/>
                <w:right w:val="nil"/>
                <w:between w:val="nil"/>
              </w:pBdr>
              <w:spacing w:before="120"/>
              <w:rPr>
                <w:color w:val="000000"/>
              </w:rPr>
            </w:pPr>
            <w:r>
              <w:rPr>
                <w:color w:val="000000"/>
              </w:rPr>
              <w:t>Si considera il livello di vibrazioni della singola attività e non il valore giornaliero. La presenza di rumore, attività di movimentazione ripetuta può determinare un aumento del valore di probabilità.</w:t>
            </w:r>
          </w:p>
        </w:tc>
      </w:tr>
      <w:tr w:rsidR="00C635BB" w14:paraId="2C7AC992"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2A9FBCF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D20F891" w14:textId="77777777" w:rsidR="00C635BB" w:rsidRDefault="00000000">
            <w:pPr>
              <w:widowControl w:val="0"/>
              <w:pBdr>
                <w:top w:val="nil"/>
                <w:left w:val="nil"/>
                <w:bottom w:val="nil"/>
                <w:right w:val="nil"/>
                <w:between w:val="nil"/>
              </w:pBdr>
              <w:spacing w:before="120"/>
              <w:rPr>
                <w:color w:val="000000"/>
              </w:rPr>
            </w:pPr>
            <w:r>
              <w:rPr>
                <w:color w:val="000000"/>
              </w:rPr>
              <w:t>Compreso tra metà del valore di azione e il valore di azione</w:t>
            </w:r>
          </w:p>
        </w:tc>
        <w:tc>
          <w:tcPr>
            <w:tcW w:w="550" w:type="dxa"/>
          </w:tcPr>
          <w:p w14:paraId="04ECAC4B"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069A7604"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EAE36D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99BCE9C" w14:textId="77777777" w:rsidTr="00C635BB">
        <w:tc>
          <w:tcPr>
            <w:tcW w:w="2618" w:type="dxa"/>
            <w:vMerge/>
          </w:tcPr>
          <w:p w14:paraId="7D93BC6E"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7B0B25C" w14:textId="77777777" w:rsidR="00C635BB" w:rsidRDefault="00000000">
            <w:pPr>
              <w:widowControl w:val="0"/>
              <w:pBdr>
                <w:top w:val="nil"/>
                <w:left w:val="nil"/>
                <w:bottom w:val="nil"/>
                <w:right w:val="nil"/>
                <w:between w:val="nil"/>
              </w:pBdr>
              <w:spacing w:before="120"/>
              <w:rPr>
                <w:color w:val="000000"/>
              </w:rPr>
            </w:pPr>
            <w:r>
              <w:rPr>
                <w:color w:val="000000"/>
              </w:rPr>
              <w:t>Superiore al valore di azione</w:t>
            </w:r>
          </w:p>
        </w:tc>
        <w:tc>
          <w:tcPr>
            <w:tcW w:w="550" w:type="dxa"/>
          </w:tcPr>
          <w:p w14:paraId="40B74A90"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52B459AB"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6BE0C96A"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1B71547"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59520E1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BF44767" w14:textId="77777777" w:rsidR="00C635BB" w:rsidRDefault="00000000">
            <w:pPr>
              <w:widowControl w:val="0"/>
              <w:pBdr>
                <w:top w:val="nil"/>
                <w:left w:val="nil"/>
                <w:bottom w:val="nil"/>
                <w:right w:val="nil"/>
                <w:between w:val="nil"/>
              </w:pBdr>
              <w:spacing w:before="120"/>
              <w:rPr>
                <w:color w:val="000000"/>
              </w:rPr>
            </w:pPr>
            <w:r>
              <w:rPr>
                <w:color w:val="000000"/>
              </w:rPr>
              <w:t>Superiore al valore limite</w:t>
            </w:r>
          </w:p>
        </w:tc>
        <w:tc>
          <w:tcPr>
            <w:tcW w:w="550" w:type="dxa"/>
          </w:tcPr>
          <w:p w14:paraId="2563FE3B"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81CDFAD"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6BD92D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FEC9521" w14:textId="77777777" w:rsidTr="00C635BB">
        <w:tc>
          <w:tcPr>
            <w:tcW w:w="2618" w:type="dxa"/>
            <w:vMerge w:val="restart"/>
          </w:tcPr>
          <w:p w14:paraId="27B81019" w14:textId="77777777" w:rsidR="00C635BB" w:rsidRDefault="00000000">
            <w:pPr>
              <w:widowControl w:val="0"/>
              <w:pBdr>
                <w:top w:val="nil"/>
                <w:left w:val="nil"/>
                <w:bottom w:val="nil"/>
                <w:right w:val="nil"/>
                <w:between w:val="nil"/>
              </w:pBdr>
              <w:spacing w:before="120"/>
              <w:rPr>
                <w:color w:val="000000"/>
              </w:rPr>
            </w:pPr>
            <w:r>
              <w:rPr>
                <w:color w:val="000000"/>
              </w:rPr>
              <w:t>Rischio chimico</w:t>
            </w:r>
          </w:p>
        </w:tc>
        <w:tc>
          <w:tcPr>
            <w:tcW w:w="2614" w:type="dxa"/>
          </w:tcPr>
          <w:p w14:paraId="5B4E579C" w14:textId="77777777" w:rsidR="00C635BB" w:rsidRDefault="00000000">
            <w:pPr>
              <w:widowControl w:val="0"/>
              <w:pBdr>
                <w:top w:val="nil"/>
                <w:left w:val="nil"/>
                <w:bottom w:val="nil"/>
                <w:right w:val="nil"/>
                <w:between w:val="nil"/>
              </w:pBdr>
              <w:spacing w:before="120"/>
              <w:rPr>
                <w:color w:val="000000"/>
              </w:rPr>
            </w:pPr>
            <w:r>
              <w:rPr>
                <w:color w:val="000000"/>
              </w:rPr>
              <w:t>Indice di gravità 1</w:t>
            </w:r>
          </w:p>
        </w:tc>
        <w:tc>
          <w:tcPr>
            <w:tcW w:w="550" w:type="dxa"/>
          </w:tcPr>
          <w:p w14:paraId="6783F54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4C659D6D"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3291" w:type="dxa"/>
            <w:vMerge w:val="restart"/>
          </w:tcPr>
          <w:p w14:paraId="7155495E" w14:textId="77777777" w:rsidR="00C635BB" w:rsidRDefault="00000000">
            <w:pPr>
              <w:widowControl w:val="0"/>
              <w:pBdr>
                <w:top w:val="nil"/>
                <w:left w:val="nil"/>
                <w:bottom w:val="nil"/>
                <w:right w:val="nil"/>
                <w:between w:val="nil"/>
              </w:pBdr>
              <w:spacing w:before="120"/>
              <w:rPr>
                <w:color w:val="000000"/>
              </w:rPr>
            </w:pPr>
            <w:r>
              <w:rPr>
                <w:color w:val="000000"/>
              </w:rPr>
              <w:t xml:space="preserve">L'adozione di dispositivi di emergenza (es. </w:t>
            </w:r>
            <w:proofErr w:type="spellStart"/>
            <w:r>
              <w:rPr>
                <w:color w:val="000000"/>
              </w:rPr>
              <w:t>lavaocchi</w:t>
            </w:r>
            <w:proofErr w:type="spellEnd"/>
            <w:r>
              <w:rPr>
                <w:color w:val="000000"/>
              </w:rPr>
              <w:t>) può determinare una riduzione del valore.</w:t>
            </w:r>
          </w:p>
        </w:tc>
      </w:tr>
      <w:tr w:rsidR="00C635BB" w14:paraId="64CFDE95"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62220819"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E9DA3B0" w14:textId="77777777" w:rsidR="00C635BB" w:rsidRDefault="00000000">
            <w:pPr>
              <w:widowControl w:val="0"/>
              <w:pBdr>
                <w:top w:val="nil"/>
                <w:left w:val="nil"/>
                <w:bottom w:val="nil"/>
                <w:right w:val="nil"/>
                <w:between w:val="nil"/>
              </w:pBdr>
              <w:spacing w:before="120"/>
              <w:rPr>
                <w:color w:val="000000"/>
              </w:rPr>
            </w:pPr>
            <w:r>
              <w:rPr>
                <w:color w:val="000000"/>
              </w:rPr>
              <w:t>Indice di gravità 2</w:t>
            </w:r>
          </w:p>
        </w:tc>
        <w:tc>
          <w:tcPr>
            <w:tcW w:w="550" w:type="dxa"/>
          </w:tcPr>
          <w:p w14:paraId="109D736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0360EF71"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3291" w:type="dxa"/>
            <w:vMerge/>
          </w:tcPr>
          <w:p w14:paraId="38CE7E4B"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9CE827B" w14:textId="77777777" w:rsidTr="00C635BB">
        <w:tc>
          <w:tcPr>
            <w:tcW w:w="2618" w:type="dxa"/>
            <w:vMerge/>
          </w:tcPr>
          <w:p w14:paraId="159AE415"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722CA6F5" w14:textId="77777777" w:rsidR="00C635BB" w:rsidRDefault="00000000">
            <w:pPr>
              <w:widowControl w:val="0"/>
              <w:pBdr>
                <w:top w:val="nil"/>
                <w:left w:val="nil"/>
                <w:bottom w:val="nil"/>
                <w:right w:val="nil"/>
                <w:between w:val="nil"/>
              </w:pBdr>
              <w:spacing w:before="120"/>
              <w:rPr>
                <w:color w:val="000000"/>
              </w:rPr>
            </w:pPr>
            <w:r>
              <w:rPr>
                <w:color w:val="000000"/>
              </w:rPr>
              <w:t>Indice di gravità 3</w:t>
            </w:r>
          </w:p>
        </w:tc>
        <w:tc>
          <w:tcPr>
            <w:tcW w:w="550" w:type="dxa"/>
          </w:tcPr>
          <w:p w14:paraId="360E0116"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24C7B0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B19048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FDC6969"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2709CA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5375338" w14:textId="77777777" w:rsidR="00C635BB" w:rsidRDefault="00000000">
            <w:pPr>
              <w:widowControl w:val="0"/>
              <w:pBdr>
                <w:top w:val="nil"/>
                <w:left w:val="nil"/>
                <w:bottom w:val="nil"/>
                <w:right w:val="nil"/>
                <w:between w:val="nil"/>
              </w:pBdr>
              <w:spacing w:before="120"/>
              <w:rPr>
                <w:color w:val="000000"/>
              </w:rPr>
            </w:pPr>
            <w:r>
              <w:rPr>
                <w:color w:val="000000"/>
              </w:rPr>
              <w:t>Indice di gravità 4 e 5</w:t>
            </w:r>
          </w:p>
        </w:tc>
        <w:tc>
          <w:tcPr>
            <w:tcW w:w="550" w:type="dxa"/>
          </w:tcPr>
          <w:p w14:paraId="568051ED"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13D3CEFC"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3FB863E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A805E71" w14:textId="77777777" w:rsidTr="00C635BB">
        <w:tc>
          <w:tcPr>
            <w:tcW w:w="2618" w:type="dxa"/>
            <w:vMerge/>
          </w:tcPr>
          <w:p w14:paraId="65C49D3C"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2D0FA90" w14:textId="77777777" w:rsidR="00C635BB" w:rsidRDefault="00000000">
            <w:pPr>
              <w:widowControl w:val="0"/>
              <w:pBdr>
                <w:top w:val="nil"/>
                <w:left w:val="nil"/>
                <w:bottom w:val="nil"/>
                <w:right w:val="nil"/>
                <w:between w:val="nil"/>
              </w:pBdr>
              <w:spacing w:before="120"/>
              <w:rPr>
                <w:color w:val="000000"/>
              </w:rPr>
            </w:pPr>
            <w:r>
              <w:rPr>
                <w:color w:val="000000"/>
              </w:rPr>
              <w:t>Pericoloso per ingestione</w:t>
            </w:r>
          </w:p>
        </w:tc>
        <w:tc>
          <w:tcPr>
            <w:tcW w:w="550" w:type="dxa"/>
          </w:tcPr>
          <w:p w14:paraId="66293223"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55756206"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val="restart"/>
          </w:tcPr>
          <w:p w14:paraId="133E5CF2" w14:textId="77777777" w:rsidR="00C635BB" w:rsidRDefault="00000000">
            <w:pPr>
              <w:widowControl w:val="0"/>
              <w:pBdr>
                <w:top w:val="nil"/>
                <w:left w:val="nil"/>
                <w:bottom w:val="nil"/>
                <w:right w:val="nil"/>
                <w:between w:val="nil"/>
              </w:pBdr>
              <w:spacing w:before="120"/>
              <w:rPr>
                <w:color w:val="000000"/>
              </w:rPr>
            </w:pPr>
            <w:r>
              <w:rPr>
                <w:color w:val="000000"/>
              </w:rPr>
              <w:t>La presenza di sistemi di prevenzione può determinare una riduzione del valore.</w:t>
            </w:r>
          </w:p>
        </w:tc>
      </w:tr>
      <w:tr w:rsidR="00C635BB" w14:paraId="6AB872D1"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09B40D8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B781D9B" w14:textId="77777777" w:rsidR="00C635BB" w:rsidRDefault="00000000">
            <w:pPr>
              <w:widowControl w:val="0"/>
              <w:pBdr>
                <w:top w:val="nil"/>
                <w:left w:val="nil"/>
                <w:bottom w:val="nil"/>
                <w:right w:val="nil"/>
                <w:between w:val="nil"/>
              </w:pBdr>
              <w:spacing w:before="120"/>
              <w:rPr>
                <w:color w:val="000000"/>
              </w:rPr>
            </w:pPr>
            <w:r>
              <w:rPr>
                <w:color w:val="000000"/>
              </w:rPr>
              <w:t>Pericoloso per contatto</w:t>
            </w:r>
          </w:p>
        </w:tc>
        <w:tc>
          <w:tcPr>
            <w:tcW w:w="550" w:type="dxa"/>
          </w:tcPr>
          <w:p w14:paraId="2A149F2C"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742B28FB"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36D028C2"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2D110F0" w14:textId="77777777" w:rsidTr="00C635BB">
        <w:tc>
          <w:tcPr>
            <w:tcW w:w="2618" w:type="dxa"/>
            <w:vMerge/>
          </w:tcPr>
          <w:p w14:paraId="41199BAF"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E7667A9" w14:textId="77777777" w:rsidR="00C635BB" w:rsidRDefault="00000000">
            <w:pPr>
              <w:widowControl w:val="0"/>
              <w:pBdr>
                <w:top w:val="nil"/>
                <w:left w:val="nil"/>
                <w:bottom w:val="nil"/>
                <w:right w:val="nil"/>
                <w:between w:val="nil"/>
              </w:pBdr>
              <w:spacing w:before="120"/>
              <w:rPr>
                <w:color w:val="000000"/>
              </w:rPr>
            </w:pPr>
            <w:r>
              <w:rPr>
                <w:color w:val="000000"/>
              </w:rPr>
              <w:t>Pericoloso per inalazione</w:t>
            </w:r>
          </w:p>
        </w:tc>
        <w:tc>
          <w:tcPr>
            <w:tcW w:w="550" w:type="dxa"/>
          </w:tcPr>
          <w:p w14:paraId="6F738520"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3DC70873" w14:textId="77777777" w:rsidR="00C635BB" w:rsidRDefault="00C635BB">
            <w:pPr>
              <w:widowControl w:val="0"/>
              <w:pBdr>
                <w:top w:val="nil"/>
                <w:left w:val="nil"/>
                <w:bottom w:val="nil"/>
                <w:right w:val="nil"/>
                <w:between w:val="nil"/>
              </w:pBdr>
              <w:spacing w:before="120"/>
              <w:jc w:val="center"/>
              <w:rPr>
                <w:color w:val="000000"/>
              </w:rPr>
            </w:pPr>
          </w:p>
        </w:tc>
        <w:tc>
          <w:tcPr>
            <w:tcW w:w="3291" w:type="dxa"/>
            <w:vMerge/>
          </w:tcPr>
          <w:p w14:paraId="179BE5F1"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2A649A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39839E7B" w14:textId="77777777" w:rsidR="00C635BB" w:rsidRDefault="00000000">
            <w:pPr>
              <w:widowControl w:val="0"/>
              <w:pBdr>
                <w:top w:val="nil"/>
                <w:left w:val="nil"/>
                <w:bottom w:val="nil"/>
                <w:right w:val="nil"/>
                <w:between w:val="nil"/>
              </w:pBdr>
              <w:spacing w:before="120"/>
              <w:rPr>
                <w:color w:val="000000"/>
              </w:rPr>
            </w:pPr>
            <w:r>
              <w:rPr>
                <w:color w:val="000000"/>
              </w:rPr>
              <w:t>Cancerogeni</w:t>
            </w:r>
          </w:p>
        </w:tc>
        <w:tc>
          <w:tcPr>
            <w:tcW w:w="2614" w:type="dxa"/>
          </w:tcPr>
          <w:p w14:paraId="09639F9E" w14:textId="77777777" w:rsidR="00C635BB" w:rsidRDefault="00000000">
            <w:pPr>
              <w:widowControl w:val="0"/>
              <w:pBdr>
                <w:top w:val="nil"/>
                <w:left w:val="nil"/>
                <w:bottom w:val="nil"/>
                <w:right w:val="nil"/>
                <w:between w:val="nil"/>
              </w:pBdr>
              <w:spacing w:before="120"/>
              <w:rPr>
                <w:color w:val="000000"/>
              </w:rPr>
            </w:pPr>
            <w:r>
              <w:rPr>
                <w:color w:val="000000"/>
              </w:rPr>
              <w:t>Categoria 3</w:t>
            </w:r>
          </w:p>
        </w:tc>
        <w:tc>
          <w:tcPr>
            <w:tcW w:w="550" w:type="dxa"/>
          </w:tcPr>
          <w:p w14:paraId="4DEF1616"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682F31D7"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val="restart"/>
          </w:tcPr>
          <w:p w14:paraId="7597FBDD" w14:textId="77777777" w:rsidR="00C635BB" w:rsidRDefault="00000000">
            <w:pPr>
              <w:widowControl w:val="0"/>
              <w:pBdr>
                <w:top w:val="nil"/>
                <w:left w:val="nil"/>
                <w:bottom w:val="nil"/>
                <w:right w:val="nil"/>
                <w:between w:val="nil"/>
              </w:pBdr>
              <w:spacing w:before="120"/>
              <w:rPr>
                <w:color w:val="000000"/>
              </w:rPr>
            </w:pPr>
            <w:r>
              <w:rPr>
                <w:color w:val="000000"/>
              </w:rPr>
              <w:t>I valori possono ridursi in caso di adozione di sistemi di protezione specifici quali confinamento, aspirazione ecc.</w:t>
            </w:r>
          </w:p>
        </w:tc>
      </w:tr>
      <w:tr w:rsidR="00C635BB" w14:paraId="45D4E193" w14:textId="77777777" w:rsidTr="00C635BB">
        <w:tc>
          <w:tcPr>
            <w:tcW w:w="2618" w:type="dxa"/>
            <w:vMerge/>
          </w:tcPr>
          <w:p w14:paraId="2064ECAE"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5AD89498" w14:textId="77777777" w:rsidR="00C635BB" w:rsidRDefault="00000000">
            <w:pPr>
              <w:widowControl w:val="0"/>
              <w:pBdr>
                <w:top w:val="nil"/>
                <w:left w:val="nil"/>
                <w:bottom w:val="nil"/>
                <w:right w:val="nil"/>
                <w:between w:val="nil"/>
              </w:pBdr>
              <w:spacing w:before="120"/>
              <w:rPr>
                <w:color w:val="000000"/>
              </w:rPr>
            </w:pPr>
            <w:r>
              <w:rPr>
                <w:color w:val="000000"/>
              </w:rPr>
              <w:t>Categoria 2B</w:t>
            </w:r>
          </w:p>
        </w:tc>
        <w:tc>
          <w:tcPr>
            <w:tcW w:w="550" w:type="dxa"/>
          </w:tcPr>
          <w:p w14:paraId="41C96CB3"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75BF4EE"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4DD02980"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86085CA"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12DEA89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2F6305A" w14:textId="77777777" w:rsidR="00C635BB" w:rsidRDefault="00000000">
            <w:pPr>
              <w:widowControl w:val="0"/>
              <w:pBdr>
                <w:top w:val="nil"/>
                <w:left w:val="nil"/>
                <w:bottom w:val="nil"/>
                <w:right w:val="nil"/>
                <w:between w:val="nil"/>
              </w:pBdr>
              <w:spacing w:before="120"/>
              <w:rPr>
                <w:color w:val="000000"/>
              </w:rPr>
            </w:pPr>
            <w:r>
              <w:rPr>
                <w:color w:val="000000"/>
              </w:rPr>
              <w:t>Categoria 2A</w:t>
            </w:r>
          </w:p>
        </w:tc>
        <w:tc>
          <w:tcPr>
            <w:tcW w:w="550" w:type="dxa"/>
          </w:tcPr>
          <w:p w14:paraId="39A9A677"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3C63FECC"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6332A13D"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23DB217E" w14:textId="77777777" w:rsidTr="00C635BB">
        <w:tc>
          <w:tcPr>
            <w:tcW w:w="2618" w:type="dxa"/>
            <w:vMerge/>
          </w:tcPr>
          <w:p w14:paraId="19F96E0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0FFB022" w14:textId="77777777" w:rsidR="00C635BB" w:rsidRDefault="00000000">
            <w:pPr>
              <w:widowControl w:val="0"/>
              <w:pBdr>
                <w:top w:val="nil"/>
                <w:left w:val="nil"/>
                <w:bottom w:val="nil"/>
                <w:right w:val="nil"/>
                <w:between w:val="nil"/>
              </w:pBdr>
              <w:spacing w:before="120"/>
              <w:rPr>
                <w:color w:val="000000"/>
              </w:rPr>
            </w:pPr>
            <w:r>
              <w:rPr>
                <w:color w:val="000000"/>
              </w:rPr>
              <w:t>Categoria 1</w:t>
            </w:r>
          </w:p>
        </w:tc>
        <w:tc>
          <w:tcPr>
            <w:tcW w:w="550" w:type="dxa"/>
          </w:tcPr>
          <w:p w14:paraId="3C14BFCD"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30EDED6"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6C877688"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8037CAB"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28A0A056" w14:textId="77777777" w:rsidR="00C635BB" w:rsidRDefault="00000000">
            <w:pPr>
              <w:widowControl w:val="0"/>
              <w:pBdr>
                <w:top w:val="nil"/>
                <w:left w:val="nil"/>
                <w:bottom w:val="nil"/>
                <w:right w:val="nil"/>
                <w:between w:val="nil"/>
              </w:pBdr>
              <w:spacing w:before="120"/>
              <w:rPr>
                <w:color w:val="000000"/>
              </w:rPr>
            </w:pPr>
            <w:r>
              <w:rPr>
                <w:color w:val="000000"/>
              </w:rPr>
              <w:t>Amianto</w:t>
            </w:r>
          </w:p>
        </w:tc>
        <w:tc>
          <w:tcPr>
            <w:tcW w:w="2614" w:type="dxa"/>
          </w:tcPr>
          <w:p w14:paraId="3533DA9C" w14:textId="77777777" w:rsidR="00C635BB" w:rsidRDefault="00000000">
            <w:pPr>
              <w:widowControl w:val="0"/>
              <w:pBdr>
                <w:top w:val="nil"/>
                <w:left w:val="nil"/>
                <w:bottom w:val="nil"/>
                <w:right w:val="nil"/>
                <w:between w:val="nil"/>
              </w:pBdr>
              <w:spacing w:before="120"/>
              <w:rPr>
                <w:color w:val="000000"/>
              </w:rPr>
            </w:pPr>
            <w:r>
              <w:rPr>
                <w:color w:val="000000"/>
              </w:rPr>
              <w:t>Materiale confinato</w:t>
            </w:r>
          </w:p>
        </w:tc>
        <w:tc>
          <w:tcPr>
            <w:tcW w:w="550" w:type="dxa"/>
          </w:tcPr>
          <w:p w14:paraId="21566492"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0A5CFCF9"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val="restart"/>
          </w:tcPr>
          <w:p w14:paraId="2C619E52" w14:textId="77777777" w:rsidR="00C635BB" w:rsidRDefault="00C635BB">
            <w:pPr>
              <w:widowControl w:val="0"/>
              <w:pBdr>
                <w:top w:val="nil"/>
                <w:left w:val="nil"/>
                <w:bottom w:val="nil"/>
                <w:right w:val="nil"/>
                <w:between w:val="nil"/>
              </w:pBdr>
              <w:spacing w:before="120"/>
              <w:rPr>
                <w:color w:val="000000"/>
              </w:rPr>
            </w:pPr>
          </w:p>
        </w:tc>
      </w:tr>
      <w:tr w:rsidR="00C635BB" w14:paraId="23A32DFE" w14:textId="77777777" w:rsidTr="00C635BB">
        <w:tc>
          <w:tcPr>
            <w:tcW w:w="2618" w:type="dxa"/>
            <w:vMerge/>
          </w:tcPr>
          <w:p w14:paraId="78D26D88"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BC0EA33" w14:textId="77777777" w:rsidR="00C635BB" w:rsidRDefault="00000000">
            <w:pPr>
              <w:widowControl w:val="0"/>
              <w:pBdr>
                <w:top w:val="nil"/>
                <w:left w:val="nil"/>
                <w:bottom w:val="nil"/>
                <w:right w:val="nil"/>
                <w:between w:val="nil"/>
              </w:pBdr>
              <w:spacing w:before="120"/>
              <w:rPr>
                <w:color w:val="000000"/>
              </w:rPr>
            </w:pPr>
            <w:r>
              <w:rPr>
                <w:color w:val="000000"/>
              </w:rPr>
              <w:t>Materiale incapsulato</w:t>
            </w:r>
          </w:p>
        </w:tc>
        <w:tc>
          <w:tcPr>
            <w:tcW w:w="550" w:type="dxa"/>
          </w:tcPr>
          <w:p w14:paraId="72E580AA"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6985E74D"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5107646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6A841E10"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46281EB2"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C2E8010" w14:textId="77777777" w:rsidR="00C635BB" w:rsidRDefault="00000000">
            <w:pPr>
              <w:widowControl w:val="0"/>
              <w:pBdr>
                <w:top w:val="nil"/>
                <w:left w:val="nil"/>
                <w:bottom w:val="nil"/>
                <w:right w:val="nil"/>
                <w:between w:val="nil"/>
              </w:pBdr>
              <w:spacing w:before="120"/>
              <w:rPr>
                <w:color w:val="000000"/>
              </w:rPr>
            </w:pPr>
            <w:r>
              <w:rPr>
                <w:color w:val="000000"/>
              </w:rPr>
              <w:t>Materiale non trattato</w:t>
            </w:r>
          </w:p>
        </w:tc>
        <w:tc>
          <w:tcPr>
            <w:tcW w:w="550" w:type="dxa"/>
          </w:tcPr>
          <w:p w14:paraId="6EF3A0C7"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136BF0A0"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2EFAE731"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DBD5733" w14:textId="77777777" w:rsidTr="00C635BB">
        <w:tc>
          <w:tcPr>
            <w:tcW w:w="2618" w:type="dxa"/>
            <w:vMerge/>
          </w:tcPr>
          <w:p w14:paraId="69822ECA"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4249F990" w14:textId="77777777" w:rsidR="00C635BB" w:rsidRDefault="00000000">
            <w:pPr>
              <w:widowControl w:val="0"/>
              <w:pBdr>
                <w:top w:val="nil"/>
                <w:left w:val="nil"/>
                <w:bottom w:val="nil"/>
                <w:right w:val="nil"/>
                <w:between w:val="nil"/>
              </w:pBdr>
              <w:spacing w:before="120"/>
              <w:rPr>
                <w:color w:val="000000"/>
              </w:rPr>
            </w:pPr>
            <w:r>
              <w:rPr>
                <w:color w:val="000000"/>
              </w:rPr>
              <w:t>Materiale lavorato senza protezioni</w:t>
            </w:r>
          </w:p>
        </w:tc>
        <w:tc>
          <w:tcPr>
            <w:tcW w:w="550" w:type="dxa"/>
          </w:tcPr>
          <w:p w14:paraId="2AF7DEA8"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565" w:type="dxa"/>
          </w:tcPr>
          <w:p w14:paraId="0225A89A"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79C1E00D"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5A78F960"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03C70F7B" w14:textId="77777777" w:rsidR="00C635BB" w:rsidRDefault="00000000">
            <w:pPr>
              <w:widowControl w:val="0"/>
              <w:pBdr>
                <w:top w:val="nil"/>
                <w:left w:val="nil"/>
                <w:bottom w:val="nil"/>
                <w:right w:val="nil"/>
                <w:between w:val="nil"/>
              </w:pBdr>
              <w:spacing w:before="120"/>
              <w:rPr>
                <w:color w:val="000000"/>
              </w:rPr>
            </w:pPr>
            <w:r>
              <w:rPr>
                <w:color w:val="000000"/>
              </w:rPr>
              <w:t>Esplosione</w:t>
            </w:r>
          </w:p>
        </w:tc>
        <w:tc>
          <w:tcPr>
            <w:tcW w:w="2614" w:type="dxa"/>
          </w:tcPr>
          <w:p w14:paraId="06A98DE5" w14:textId="77777777" w:rsidR="00C635BB" w:rsidRDefault="00000000">
            <w:pPr>
              <w:widowControl w:val="0"/>
              <w:pBdr>
                <w:top w:val="nil"/>
                <w:left w:val="nil"/>
                <w:bottom w:val="nil"/>
                <w:right w:val="nil"/>
                <w:between w:val="nil"/>
              </w:pBdr>
              <w:spacing w:before="120"/>
              <w:rPr>
                <w:color w:val="000000"/>
              </w:rPr>
            </w:pPr>
            <w:r>
              <w:rPr>
                <w:color w:val="000000"/>
              </w:rPr>
              <w:t>Zona 2 e 22</w:t>
            </w:r>
          </w:p>
        </w:tc>
        <w:tc>
          <w:tcPr>
            <w:tcW w:w="550" w:type="dxa"/>
          </w:tcPr>
          <w:p w14:paraId="31B5441D"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1202CFAD"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val="restart"/>
          </w:tcPr>
          <w:p w14:paraId="10E5C9BC" w14:textId="77777777" w:rsidR="00C635BB" w:rsidRDefault="00C635BB">
            <w:pPr>
              <w:widowControl w:val="0"/>
              <w:pBdr>
                <w:top w:val="nil"/>
                <w:left w:val="nil"/>
                <w:bottom w:val="nil"/>
                <w:right w:val="nil"/>
                <w:between w:val="nil"/>
              </w:pBdr>
              <w:spacing w:before="120"/>
              <w:rPr>
                <w:color w:val="000000"/>
              </w:rPr>
            </w:pPr>
          </w:p>
        </w:tc>
      </w:tr>
      <w:tr w:rsidR="00C635BB" w14:paraId="15B069CD" w14:textId="77777777" w:rsidTr="00C635BB">
        <w:tc>
          <w:tcPr>
            <w:tcW w:w="2618" w:type="dxa"/>
            <w:vMerge/>
          </w:tcPr>
          <w:p w14:paraId="6E03CE09"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3041A45" w14:textId="77777777" w:rsidR="00C635BB" w:rsidRDefault="00000000">
            <w:pPr>
              <w:widowControl w:val="0"/>
              <w:pBdr>
                <w:top w:val="nil"/>
                <w:left w:val="nil"/>
                <w:bottom w:val="nil"/>
                <w:right w:val="nil"/>
                <w:between w:val="nil"/>
              </w:pBdr>
              <w:spacing w:before="120"/>
              <w:rPr>
                <w:color w:val="000000"/>
              </w:rPr>
            </w:pPr>
            <w:r>
              <w:rPr>
                <w:color w:val="000000"/>
              </w:rPr>
              <w:t>Zona 1 e 21</w:t>
            </w:r>
          </w:p>
        </w:tc>
        <w:tc>
          <w:tcPr>
            <w:tcW w:w="550" w:type="dxa"/>
          </w:tcPr>
          <w:p w14:paraId="6F708B3A"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4B9A18D2"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71B707BA"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326B1963"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2BD7A16F"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A58EF80" w14:textId="77777777" w:rsidR="00C635BB" w:rsidRDefault="00000000">
            <w:pPr>
              <w:widowControl w:val="0"/>
              <w:pBdr>
                <w:top w:val="nil"/>
                <w:left w:val="nil"/>
                <w:bottom w:val="nil"/>
                <w:right w:val="nil"/>
                <w:between w:val="nil"/>
              </w:pBdr>
              <w:spacing w:before="120"/>
              <w:rPr>
                <w:color w:val="000000"/>
              </w:rPr>
            </w:pPr>
            <w:r>
              <w:rPr>
                <w:color w:val="000000"/>
              </w:rPr>
              <w:t>Zona 0 e 20</w:t>
            </w:r>
          </w:p>
        </w:tc>
        <w:tc>
          <w:tcPr>
            <w:tcW w:w="550" w:type="dxa"/>
          </w:tcPr>
          <w:p w14:paraId="10E8C29E"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4C7ED4F4"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38BC7F4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5B48159" w14:textId="77777777" w:rsidTr="00C635BB">
        <w:tc>
          <w:tcPr>
            <w:tcW w:w="2618" w:type="dxa"/>
            <w:vMerge w:val="restart"/>
          </w:tcPr>
          <w:p w14:paraId="51B9C1F5" w14:textId="77777777" w:rsidR="00C635BB" w:rsidRDefault="00000000">
            <w:pPr>
              <w:widowControl w:val="0"/>
              <w:pBdr>
                <w:top w:val="nil"/>
                <w:left w:val="nil"/>
                <w:bottom w:val="nil"/>
                <w:right w:val="nil"/>
                <w:between w:val="nil"/>
              </w:pBdr>
              <w:spacing w:before="120"/>
              <w:rPr>
                <w:color w:val="000000"/>
              </w:rPr>
            </w:pPr>
            <w:r>
              <w:rPr>
                <w:color w:val="000000"/>
              </w:rPr>
              <w:t>Incendio</w:t>
            </w:r>
          </w:p>
        </w:tc>
        <w:tc>
          <w:tcPr>
            <w:tcW w:w="2614" w:type="dxa"/>
          </w:tcPr>
          <w:p w14:paraId="5E52A96C" w14:textId="77777777" w:rsidR="00C635BB" w:rsidRDefault="00000000">
            <w:pPr>
              <w:widowControl w:val="0"/>
              <w:pBdr>
                <w:top w:val="nil"/>
                <w:left w:val="nil"/>
                <w:bottom w:val="nil"/>
                <w:right w:val="nil"/>
                <w:between w:val="nil"/>
              </w:pBdr>
              <w:spacing w:before="120"/>
              <w:rPr>
                <w:color w:val="000000"/>
              </w:rPr>
            </w:pPr>
            <w:r>
              <w:rPr>
                <w:color w:val="000000"/>
              </w:rPr>
              <w:t>Basso rischio</w:t>
            </w:r>
          </w:p>
        </w:tc>
        <w:tc>
          <w:tcPr>
            <w:tcW w:w="550" w:type="dxa"/>
          </w:tcPr>
          <w:p w14:paraId="243A70C6"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565" w:type="dxa"/>
          </w:tcPr>
          <w:p w14:paraId="71051BEA"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val="restart"/>
          </w:tcPr>
          <w:p w14:paraId="6C0CE4DA" w14:textId="77777777" w:rsidR="00C635BB" w:rsidRDefault="00000000">
            <w:pPr>
              <w:widowControl w:val="0"/>
              <w:pBdr>
                <w:top w:val="nil"/>
                <w:left w:val="nil"/>
                <w:bottom w:val="nil"/>
                <w:right w:val="nil"/>
                <w:between w:val="nil"/>
              </w:pBdr>
              <w:spacing w:before="120"/>
              <w:rPr>
                <w:color w:val="000000"/>
              </w:rPr>
            </w:pPr>
            <w:r>
              <w:rPr>
                <w:color w:val="000000"/>
              </w:rPr>
              <w:t>Condizioni specifiche di rischio e misure particolari adottate possono determinare un aumento o una riduzione del valore.</w:t>
            </w:r>
          </w:p>
        </w:tc>
      </w:tr>
      <w:tr w:rsidR="00C635BB" w14:paraId="62762021"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38D2FA71"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10DE82FE" w14:textId="77777777" w:rsidR="00C635BB" w:rsidRDefault="00000000">
            <w:pPr>
              <w:widowControl w:val="0"/>
              <w:pBdr>
                <w:top w:val="nil"/>
                <w:left w:val="nil"/>
                <w:bottom w:val="nil"/>
                <w:right w:val="nil"/>
                <w:between w:val="nil"/>
              </w:pBdr>
              <w:spacing w:before="120"/>
              <w:rPr>
                <w:color w:val="000000"/>
              </w:rPr>
            </w:pPr>
            <w:r>
              <w:rPr>
                <w:color w:val="000000"/>
              </w:rPr>
              <w:t>Medio rischio</w:t>
            </w:r>
          </w:p>
        </w:tc>
        <w:tc>
          <w:tcPr>
            <w:tcW w:w="550" w:type="dxa"/>
          </w:tcPr>
          <w:p w14:paraId="4353F7C1"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565" w:type="dxa"/>
          </w:tcPr>
          <w:p w14:paraId="07548AC6"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515C715F"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DA1BF49" w14:textId="77777777" w:rsidTr="00C635BB">
        <w:tc>
          <w:tcPr>
            <w:tcW w:w="2618" w:type="dxa"/>
            <w:vMerge/>
          </w:tcPr>
          <w:p w14:paraId="68BB6AED"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7901F73C" w14:textId="77777777" w:rsidR="00C635BB" w:rsidRDefault="00000000">
            <w:pPr>
              <w:widowControl w:val="0"/>
              <w:pBdr>
                <w:top w:val="nil"/>
                <w:left w:val="nil"/>
                <w:bottom w:val="nil"/>
                <w:right w:val="nil"/>
                <w:between w:val="nil"/>
              </w:pBdr>
              <w:spacing w:before="120"/>
              <w:rPr>
                <w:color w:val="000000"/>
              </w:rPr>
            </w:pPr>
            <w:r>
              <w:rPr>
                <w:color w:val="000000"/>
              </w:rPr>
              <w:t>Alto rischio</w:t>
            </w:r>
          </w:p>
        </w:tc>
        <w:tc>
          <w:tcPr>
            <w:tcW w:w="550" w:type="dxa"/>
          </w:tcPr>
          <w:p w14:paraId="5B76C3A3"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565" w:type="dxa"/>
          </w:tcPr>
          <w:p w14:paraId="763C3461"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7EB26A37"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C9D3DE3"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val="restart"/>
          </w:tcPr>
          <w:p w14:paraId="61341E5F" w14:textId="77777777" w:rsidR="00C635BB" w:rsidRDefault="00000000">
            <w:pPr>
              <w:widowControl w:val="0"/>
              <w:pBdr>
                <w:top w:val="nil"/>
                <w:left w:val="nil"/>
                <w:bottom w:val="nil"/>
                <w:right w:val="nil"/>
                <w:between w:val="nil"/>
              </w:pBdr>
              <w:spacing w:before="120"/>
              <w:rPr>
                <w:color w:val="000000"/>
              </w:rPr>
            </w:pPr>
            <w:r>
              <w:rPr>
                <w:color w:val="000000"/>
              </w:rPr>
              <w:t>Biologico</w:t>
            </w:r>
          </w:p>
        </w:tc>
        <w:tc>
          <w:tcPr>
            <w:tcW w:w="2614" w:type="dxa"/>
          </w:tcPr>
          <w:p w14:paraId="277E0DF6" w14:textId="77777777" w:rsidR="00C635BB" w:rsidRDefault="00000000">
            <w:pPr>
              <w:widowControl w:val="0"/>
              <w:pBdr>
                <w:top w:val="nil"/>
                <w:left w:val="nil"/>
                <w:bottom w:val="nil"/>
                <w:right w:val="nil"/>
                <w:between w:val="nil"/>
              </w:pBdr>
              <w:spacing w:before="120"/>
              <w:rPr>
                <w:color w:val="000000"/>
              </w:rPr>
            </w:pPr>
            <w:r>
              <w:rPr>
                <w:color w:val="000000"/>
              </w:rPr>
              <w:t>Gruppo 1</w:t>
            </w:r>
          </w:p>
        </w:tc>
        <w:tc>
          <w:tcPr>
            <w:tcW w:w="550" w:type="dxa"/>
          </w:tcPr>
          <w:p w14:paraId="29EA5BFA"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1ED755D9" w14:textId="77777777" w:rsidR="00C635BB" w:rsidRDefault="00000000">
            <w:pPr>
              <w:widowControl w:val="0"/>
              <w:pBdr>
                <w:top w:val="nil"/>
                <w:left w:val="nil"/>
                <w:bottom w:val="nil"/>
                <w:right w:val="nil"/>
                <w:between w:val="nil"/>
              </w:pBdr>
              <w:spacing w:before="120"/>
              <w:jc w:val="center"/>
              <w:rPr>
                <w:color w:val="000000"/>
              </w:rPr>
            </w:pPr>
            <w:r>
              <w:rPr>
                <w:color w:val="000000"/>
              </w:rPr>
              <w:t>1</w:t>
            </w:r>
          </w:p>
        </w:tc>
        <w:tc>
          <w:tcPr>
            <w:tcW w:w="3291" w:type="dxa"/>
            <w:vMerge w:val="restart"/>
          </w:tcPr>
          <w:p w14:paraId="46051902" w14:textId="77777777" w:rsidR="00C635BB" w:rsidRDefault="00000000">
            <w:pPr>
              <w:widowControl w:val="0"/>
              <w:pBdr>
                <w:top w:val="nil"/>
                <w:left w:val="nil"/>
                <w:bottom w:val="nil"/>
                <w:right w:val="nil"/>
                <w:between w:val="nil"/>
              </w:pBdr>
              <w:spacing w:before="120"/>
              <w:rPr>
                <w:color w:val="000000"/>
              </w:rPr>
            </w:pPr>
            <w:r>
              <w:rPr>
                <w:color w:val="000000"/>
              </w:rPr>
              <w:t>In caso di esposizione non deliberata, si considererà un grado di pericolosità media rispetto agli agenti biologici generalmente presenti nelle situazioni analizzate.</w:t>
            </w:r>
          </w:p>
        </w:tc>
      </w:tr>
      <w:tr w:rsidR="00C635BB" w14:paraId="4D71ADEF" w14:textId="77777777" w:rsidTr="00C635BB">
        <w:tc>
          <w:tcPr>
            <w:tcW w:w="2618" w:type="dxa"/>
            <w:vMerge/>
          </w:tcPr>
          <w:p w14:paraId="475C1757"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32F83155" w14:textId="77777777" w:rsidR="00C635BB" w:rsidRDefault="00000000">
            <w:pPr>
              <w:widowControl w:val="0"/>
              <w:pBdr>
                <w:top w:val="nil"/>
                <w:left w:val="nil"/>
                <w:bottom w:val="nil"/>
                <w:right w:val="nil"/>
                <w:between w:val="nil"/>
              </w:pBdr>
              <w:spacing w:before="120"/>
              <w:rPr>
                <w:color w:val="000000"/>
              </w:rPr>
            </w:pPr>
            <w:r>
              <w:rPr>
                <w:color w:val="000000"/>
              </w:rPr>
              <w:t>Gruppo 2</w:t>
            </w:r>
          </w:p>
        </w:tc>
        <w:tc>
          <w:tcPr>
            <w:tcW w:w="550" w:type="dxa"/>
          </w:tcPr>
          <w:p w14:paraId="768963B7"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0FC35B85" w14:textId="77777777" w:rsidR="00C635BB" w:rsidRDefault="00000000">
            <w:pPr>
              <w:widowControl w:val="0"/>
              <w:pBdr>
                <w:top w:val="nil"/>
                <w:left w:val="nil"/>
                <w:bottom w:val="nil"/>
                <w:right w:val="nil"/>
                <w:between w:val="nil"/>
              </w:pBdr>
              <w:spacing w:before="120"/>
              <w:jc w:val="center"/>
              <w:rPr>
                <w:color w:val="000000"/>
              </w:rPr>
            </w:pPr>
            <w:r>
              <w:rPr>
                <w:color w:val="000000"/>
              </w:rPr>
              <w:t>2</w:t>
            </w:r>
          </w:p>
        </w:tc>
        <w:tc>
          <w:tcPr>
            <w:tcW w:w="3291" w:type="dxa"/>
            <w:vMerge/>
          </w:tcPr>
          <w:p w14:paraId="549AB07E"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43709F5E" w14:textId="77777777" w:rsidTr="00C635BB">
        <w:trPr>
          <w:cnfStyle w:val="000000100000" w:firstRow="0" w:lastRow="0" w:firstColumn="0" w:lastColumn="0" w:oddVBand="0" w:evenVBand="0" w:oddHBand="1" w:evenHBand="0" w:firstRowFirstColumn="0" w:firstRowLastColumn="0" w:lastRowFirstColumn="0" w:lastRowLastColumn="0"/>
        </w:trPr>
        <w:tc>
          <w:tcPr>
            <w:tcW w:w="2618" w:type="dxa"/>
            <w:vMerge/>
          </w:tcPr>
          <w:p w14:paraId="1D2A93B3"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057106C2" w14:textId="77777777" w:rsidR="00C635BB" w:rsidRDefault="00000000">
            <w:pPr>
              <w:widowControl w:val="0"/>
              <w:pBdr>
                <w:top w:val="nil"/>
                <w:left w:val="nil"/>
                <w:bottom w:val="nil"/>
                <w:right w:val="nil"/>
                <w:between w:val="nil"/>
              </w:pBdr>
              <w:spacing w:before="120"/>
              <w:rPr>
                <w:color w:val="000000"/>
              </w:rPr>
            </w:pPr>
            <w:r>
              <w:rPr>
                <w:color w:val="000000"/>
              </w:rPr>
              <w:t>Gruppo 3</w:t>
            </w:r>
          </w:p>
        </w:tc>
        <w:tc>
          <w:tcPr>
            <w:tcW w:w="550" w:type="dxa"/>
          </w:tcPr>
          <w:p w14:paraId="5C1CF3F3"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5DC7A950" w14:textId="77777777" w:rsidR="00C635BB" w:rsidRDefault="00000000">
            <w:pPr>
              <w:widowControl w:val="0"/>
              <w:pBdr>
                <w:top w:val="nil"/>
                <w:left w:val="nil"/>
                <w:bottom w:val="nil"/>
                <w:right w:val="nil"/>
                <w:between w:val="nil"/>
              </w:pBdr>
              <w:spacing w:before="120"/>
              <w:jc w:val="center"/>
              <w:rPr>
                <w:color w:val="000000"/>
              </w:rPr>
            </w:pPr>
            <w:r>
              <w:rPr>
                <w:color w:val="000000"/>
              </w:rPr>
              <w:t>3</w:t>
            </w:r>
          </w:p>
        </w:tc>
        <w:tc>
          <w:tcPr>
            <w:tcW w:w="3291" w:type="dxa"/>
            <w:vMerge/>
          </w:tcPr>
          <w:p w14:paraId="4FB73B74" w14:textId="77777777" w:rsidR="00C635BB" w:rsidRDefault="00C635BB">
            <w:pPr>
              <w:widowControl w:val="0"/>
              <w:pBdr>
                <w:top w:val="nil"/>
                <w:left w:val="nil"/>
                <w:bottom w:val="nil"/>
                <w:right w:val="nil"/>
                <w:between w:val="nil"/>
              </w:pBdr>
              <w:spacing w:line="276" w:lineRule="auto"/>
              <w:jc w:val="left"/>
              <w:rPr>
                <w:color w:val="000000"/>
              </w:rPr>
            </w:pPr>
          </w:p>
        </w:tc>
      </w:tr>
      <w:tr w:rsidR="00C635BB" w14:paraId="1F9652D2" w14:textId="77777777" w:rsidTr="00C635BB">
        <w:tc>
          <w:tcPr>
            <w:tcW w:w="2618" w:type="dxa"/>
            <w:vMerge/>
          </w:tcPr>
          <w:p w14:paraId="529EA4E6" w14:textId="77777777" w:rsidR="00C635BB" w:rsidRDefault="00C635BB">
            <w:pPr>
              <w:widowControl w:val="0"/>
              <w:pBdr>
                <w:top w:val="nil"/>
                <w:left w:val="nil"/>
                <w:bottom w:val="nil"/>
                <w:right w:val="nil"/>
                <w:between w:val="nil"/>
              </w:pBdr>
              <w:spacing w:line="276" w:lineRule="auto"/>
              <w:jc w:val="left"/>
              <w:rPr>
                <w:color w:val="000000"/>
              </w:rPr>
            </w:pPr>
          </w:p>
        </w:tc>
        <w:tc>
          <w:tcPr>
            <w:tcW w:w="2614" w:type="dxa"/>
          </w:tcPr>
          <w:p w14:paraId="2B28FDE6" w14:textId="77777777" w:rsidR="00C635BB" w:rsidRDefault="00000000">
            <w:pPr>
              <w:widowControl w:val="0"/>
              <w:pBdr>
                <w:top w:val="nil"/>
                <w:left w:val="nil"/>
                <w:bottom w:val="nil"/>
                <w:right w:val="nil"/>
                <w:between w:val="nil"/>
              </w:pBdr>
              <w:spacing w:before="120"/>
              <w:rPr>
                <w:color w:val="000000"/>
              </w:rPr>
            </w:pPr>
            <w:r>
              <w:rPr>
                <w:color w:val="000000"/>
              </w:rPr>
              <w:t>Gruppo 4</w:t>
            </w:r>
          </w:p>
        </w:tc>
        <w:tc>
          <w:tcPr>
            <w:tcW w:w="550" w:type="dxa"/>
          </w:tcPr>
          <w:p w14:paraId="5EA11B12" w14:textId="77777777" w:rsidR="00C635BB" w:rsidRDefault="00C635BB">
            <w:pPr>
              <w:widowControl w:val="0"/>
              <w:pBdr>
                <w:top w:val="nil"/>
                <w:left w:val="nil"/>
                <w:bottom w:val="nil"/>
                <w:right w:val="nil"/>
                <w:between w:val="nil"/>
              </w:pBdr>
              <w:spacing w:before="120"/>
              <w:jc w:val="center"/>
              <w:rPr>
                <w:color w:val="000000"/>
              </w:rPr>
            </w:pPr>
          </w:p>
        </w:tc>
        <w:tc>
          <w:tcPr>
            <w:tcW w:w="565" w:type="dxa"/>
          </w:tcPr>
          <w:p w14:paraId="65987C6B" w14:textId="77777777" w:rsidR="00C635BB" w:rsidRDefault="00000000">
            <w:pPr>
              <w:widowControl w:val="0"/>
              <w:pBdr>
                <w:top w:val="nil"/>
                <w:left w:val="nil"/>
                <w:bottom w:val="nil"/>
                <w:right w:val="nil"/>
                <w:between w:val="nil"/>
              </w:pBdr>
              <w:spacing w:before="120"/>
              <w:jc w:val="center"/>
              <w:rPr>
                <w:color w:val="000000"/>
              </w:rPr>
            </w:pPr>
            <w:r>
              <w:rPr>
                <w:color w:val="000000"/>
              </w:rPr>
              <w:t>4</w:t>
            </w:r>
          </w:p>
        </w:tc>
        <w:tc>
          <w:tcPr>
            <w:tcW w:w="3291" w:type="dxa"/>
            <w:vMerge/>
          </w:tcPr>
          <w:p w14:paraId="25EA10E1" w14:textId="77777777" w:rsidR="00C635BB" w:rsidRDefault="00C635BB">
            <w:pPr>
              <w:widowControl w:val="0"/>
              <w:pBdr>
                <w:top w:val="nil"/>
                <w:left w:val="nil"/>
                <w:bottom w:val="nil"/>
                <w:right w:val="nil"/>
                <w:between w:val="nil"/>
              </w:pBdr>
              <w:spacing w:line="276" w:lineRule="auto"/>
              <w:jc w:val="left"/>
              <w:rPr>
                <w:color w:val="000000"/>
              </w:rPr>
            </w:pPr>
          </w:p>
        </w:tc>
      </w:tr>
    </w:tbl>
    <w:p w14:paraId="64F3F5EA" w14:textId="77777777" w:rsidR="00C635BB" w:rsidRDefault="00C635BB"/>
    <w:p w14:paraId="7E2DF19D" w14:textId="77777777" w:rsidR="00C635BB" w:rsidRDefault="00000000">
      <w:r>
        <w:t>I valori sopra riportati sono indicativi e subire modifiche peggiorative o migliorative, a seconda delle condizioni specifiche e delle misure adottate dall'azienda.</w:t>
      </w:r>
    </w:p>
    <w:p w14:paraId="439B0B8C" w14:textId="77777777" w:rsidR="00C635BB" w:rsidRDefault="00000000">
      <w:pPr>
        <w:pStyle w:val="Titolo2"/>
      </w:pPr>
      <w:bookmarkStart w:id="16" w:name="_heading=h.6n5xsyqcu3vz" w:colFirst="0" w:colLast="0"/>
      <w:bookmarkEnd w:id="16"/>
      <w:r>
        <w:t>Prescrizioni legali</w:t>
      </w:r>
    </w:p>
    <w:p w14:paraId="2E16C8E9" w14:textId="77777777" w:rsidR="00C635BB" w:rsidRDefault="00000000">
      <w:r>
        <w:t>La valutazione dei rischi non può non partire dalla verifica dell'adempienza alle norme cogenti, tecniche o speciali. Per la valutazione dei rischi, sono stati utilizzati diversi riferimenti tra cui:</w:t>
      </w:r>
    </w:p>
    <w:p w14:paraId="3B265E53" w14:textId="77777777" w:rsidR="00C635BB" w:rsidRDefault="00000000">
      <w:pPr>
        <w:numPr>
          <w:ilvl w:val="0"/>
          <w:numId w:val="19"/>
        </w:numPr>
        <w:pBdr>
          <w:top w:val="nil"/>
          <w:left w:val="nil"/>
          <w:bottom w:val="nil"/>
          <w:right w:val="nil"/>
          <w:between w:val="nil"/>
        </w:pBdr>
        <w:spacing w:after="0"/>
      </w:pPr>
      <w:r>
        <w:rPr>
          <w:color w:val="000000"/>
        </w:rPr>
        <w:t>leggi ed altri riferimenti normativi;</w:t>
      </w:r>
    </w:p>
    <w:p w14:paraId="49FD5B29" w14:textId="77777777" w:rsidR="00C635BB" w:rsidRDefault="00000000">
      <w:pPr>
        <w:numPr>
          <w:ilvl w:val="0"/>
          <w:numId w:val="19"/>
        </w:numPr>
        <w:pBdr>
          <w:top w:val="nil"/>
          <w:left w:val="nil"/>
          <w:bottom w:val="nil"/>
          <w:right w:val="nil"/>
          <w:between w:val="nil"/>
        </w:pBdr>
        <w:spacing w:after="0"/>
      </w:pPr>
      <w:r>
        <w:rPr>
          <w:color w:val="000000"/>
        </w:rPr>
        <w:t>norme tecniche;</w:t>
      </w:r>
    </w:p>
    <w:p w14:paraId="179F18E7" w14:textId="77777777" w:rsidR="00C635BB" w:rsidRDefault="00000000">
      <w:pPr>
        <w:numPr>
          <w:ilvl w:val="0"/>
          <w:numId w:val="19"/>
        </w:numPr>
        <w:pBdr>
          <w:top w:val="nil"/>
          <w:left w:val="nil"/>
          <w:bottom w:val="nil"/>
          <w:right w:val="nil"/>
          <w:between w:val="nil"/>
        </w:pBdr>
        <w:spacing w:after="0"/>
      </w:pPr>
      <w:r>
        <w:rPr>
          <w:color w:val="000000"/>
        </w:rPr>
        <w:t>dati di letteratura;</w:t>
      </w:r>
    </w:p>
    <w:p w14:paraId="4D8B03B3" w14:textId="77777777" w:rsidR="00C635BB" w:rsidRDefault="00000000">
      <w:pPr>
        <w:numPr>
          <w:ilvl w:val="0"/>
          <w:numId w:val="19"/>
        </w:numPr>
        <w:pBdr>
          <w:top w:val="nil"/>
          <w:left w:val="nil"/>
          <w:bottom w:val="nil"/>
          <w:right w:val="nil"/>
          <w:between w:val="nil"/>
        </w:pBdr>
      </w:pPr>
      <w:r>
        <w:rPr>
          <w:color w:val="000000"/>
        </w:rPr>
        <w:t>prescrizioni sottoscritte dall'azienda.</w:t>
      </w:r>
    </w:p>
    <w:p w14:paraId="6919C331" w14:textId="77777777" w:rsidR="00C635BB" w:rsidRDefault="00000000">
      <w:pPr>
        <w:rPr>
          <w:b/>
          <w:bCs/>
        </w:rPr>
      </w:pPr>
      <w:r>
        <w:rPr>
          <w:b/>
          <w:bCs/>
        </w:rPr>
        <w:t>Norme tecniche</w:t>
      </w:r>
    </w:p>
    <w:p w14:paraId="1C620E7D" w14:textId="77777777" w:rsidR="00C635BB" w:rsidRDefault="00000000">
      <w:r>
        <w:t>Per la redazione di alcune specifiche parti del documento, vengono impiegate norme UNI riguardanti ambiti particolari o generali. Per quanto concerne le valutazioni dei rischi specifici, qualora vengano applicate le norme tecniche specifiche, queste vengono riportate all'interno del documento.</w:t>
      </w:r>
    </w:p>
    <w:p w14:paraId="78D28329" w14:textId="77777777" w:rsidR="00C635BB" w:rsidRDefault="00000000">
      <w:pPr>
        <w:rPr>
          <w:b/>
          <w:bCs/>
        </w:rPr>
      </w:pPr>
      <w:r>
        <w:rPr>
          <w:b/>
          <w:bCs/>
        </w:rPr>
        <w:t>Dati di letteratura</w:t>
      </w:r>
    </w:p>
    <w:p w14:paraId="3EFEAD1D" w14:textId="77777777" w:rsidR="00C635BB" w:rsidRDefault="00000000">
      <w:r>
        <w:t>La redazione del documento, ed in particolare delle schede di valutazione, ha richiesto l'impiego di diverse fonti bibliografiche, tra cui documentazione messa a disposizione dagli organi di vigilanza, dagli enti pubblici ecc.</w:t>
      </w:r>
    </w:p>
    <w:p w14:paraId="4B43F6B2" w14:textId="77777777" w:rsidR="00C635BB" w:rsidRDefault="00000000">
      <w:pPr>
        <w:rPr>
          <w:b/>
          <w:bCs/>
        </w:rPr>
      </w:pPr>
      <w:r>
        <w:rPr>
          <w:b/>
          <w:bCs/>
        </w:rPr>
        <w:t>Regolamenti e accordi aziendali</w:t>
      </w:r>
    </w:p>
    <w:p w14:paraId="095BD73F" w14:textId="77777777" w:rsidR="00C635BB" w:rsidRDefault="00000000">
      <w:r>
        <w:t>Fanno parte integrante della documentazione per la tutela della salute e sicurezza dei lavoratori anche gli accordi sindacali di primo e secondo livello. Tali documenti ritrovano particolare riscontro riguardo, ad esempio, la consultazione dei rappresentanti dei lavoratori e l'adozione di sanzioni disciplinari.</w:t>
      </w:r>
    </w:p>
    <w:p w14:paraId="235D316E" w14:textId="77777777" w:rsidR="00C635BB" w:rsidRDefault="00000000">
      <w:pPr>
        <w:rPr>
          <w:b/>
          <w:bCs/>
        </w:rPr>
      </w:pPr>
      <w:r>
        <w:rPr>
          <w:b/>
          <w:bCs/>
        </w:rPr>
        <w:t>Linee guida nazionali o locali</w:t>
      </w:r>
    </w:p>
    <w:p w14:paraId="493DFC83" w14:textId="77777777" w:rsidR="00C635BB" w:rsidRDefault="00000000">
      <w:r>
        <w:t>Per la stesura del documento si è fatto riferimento anche a documenti ufficiali di enti pubblici o privati impegnati nell'ambito della sicurezza e salute dei lavoratori.</w:t>
      </w:r>
    </w:p>
    <w:p w14:paraId="6A0D063A" w14:textId="77777777" w:rsidR="00C635BB" w:rsidRDefault="00000000">
      <w:pPr>
        <w:rPr>
          <w:b/>
          <w:bCs/>
        </w:rPr>
      </w:pPr>
      <w:r>
        <w:rPr>
          <w:b/>
          <w:bCs/>
        </w:rPr>
        <w:t>Prescrizioni sottoscritte dall'azienda</w:t>
      </w:r>
    </w:p>
    <w:p w14:paraId="10B4DAB5" w14:textId="77777777" w:rsidR="00C635BB" w:rsidRDefault="00000000">
      <w:pPr>
        <w:rPr>
          <w:highlight w:val="yellow"/>
        </w:rPr>
      </w:pPr>
      <w:r>
        <w:t>L’azienda può sottoscrivere eventuali prescrizioni aggiuntive, derivanti dalla firma di accordi con i clienti, con gli enti pubblici ecc. L'azienda si impegna al rispetto di queste prescrizioni, tenendone conto nella definizione della propria organizzazione, misure di riduzione dei rischi ecc.</w:t>
      </w:r>
    </w:p>
    <w:p w14:paraId="0536F9FF" w14:textId="77777777" w:rsidR="00C635BB" w:rsidRDefault="00000000">
      <w:r>
        <w:lastRenderedPageBreak/>
        <w:t>L'azienda ha archiviato i suddetti accordi, all'interno del proprio sistema di gestione della documentazione; l'accesso a questi documenti è riservato alle persone interessate.</w:t>
      </w:r>
    </w:p>
    <w:p w14:paraId="29214D82" w14:textId="77777777" w:rsidR="00C635BB" w:rsidRDefault="00000000">
      <w:pPr>
        <w:pStyle w:val="Titolo2"/>
      </w:pPr>
      <w:bookmarkStart w:id="17" w:name="_heading=h.iq026sm4t325" w:colFirst="0" w:colLast="0"/>
      <w:bookmarkEnd w:id="17"/>
      <w:r>
        <w:t>Gestione del documento</w:t>
      </w:r>
    </w:p>
    <w:p w14:paraId="7DA72B98" w14:textId="77777777" w:rsidR="00C635BB" w:rsidRDefault="00000000">
      <w:r>
        <w:t>Il presente documento deve essere custodito in azienda. Copia del presente documento, viene consegnata all'RLS, se presente e se tale richiesta è stata specificatamente espressa. L'organizzazione mantiene il controllo circa il contenuto del documento e provvede a tutte le integrazioni ritenute necessarie in base alla conoscenza dei cicli di lavoro, alle modifiche normative, all'esperienza e allo sviluppo tecnico.</w:t>
      </w:r>
    </w:p>
    <w:p w14:paraId="11406F57" w14:textId="77777777" w:rsidR="00C635BB" w:rsidRDefault="00000000">
      <w:r>
        <w:t>La valutazione dei rischi viene ripetuta periodicamente ed il presente documento, viene rielaborato, entro trenta giorni dall'eventuale modifica derivante dalla ripetizione della valutazione dei rischi. La valutazione dei rischi viene ripetuta in occasione di:</w:t>
      </w:r>
    </w:p>
    <w:p w14:paraId="6FFC1FAA" w14:textId="77777777" w:rsidR="00C635BB" w:rsidRDefault="00000000">
      <w:pPr>
        <w:numPr>
          <w:ilvl w:val="0"/>
          <w:numId w:val="20"/>
        </w:numPr>
        <w:pBdr>
          <w:top w:val="nil"/>
          <w:left w:val="nil"/>
          <w:bottom w:val="nil"/>
          <w:right w:val="nil"/>
          <w:between w:val="nil"/>
        </w:pBdr>
        <w:spacing w:after="0"/>
      </w:pPr>
      <w:r>
        <w:rPr>
          <w:color w:val="000000"/>
        </w:rPr>
        <w:t>modifiche del processo produttivo significative ai fini della salute e della sicurezza dei lavoratori, prima che queste modifiche abbiano luogo;</w:t>
      </w:r>
    </w:p>
    <w:p w14:paraId="3657AC67" w14:textId="77777777" w:rsidR="00C635BB" w:rsidRDefault="00000000">
      <w:pPr>
        <w:numPr>
          <w:ilvl w:val="0"/>
          <w:numId w:val="20"/>
        </w:numPr>
        <w:pBdr>
          <w:top w:val="nil"/>
          <w:left w:val="nil"/>
          <w:bottom w:val="nil"/>
          <w:right w:val="nil"/>
          <w:between w:val="nil"/>
        </w:pBdr>
        <w:spacing w:after="0"/>
      </w:pPr>
      <w:r>
        <w:rPr>
          <w:color w:val="000000"/>
        </w:rPr>
        <w:t>modifiche dell'organizzazione del lavoro significative ai fini della salute e della sicurezza dei lavoratori quali l'aumento o la riduzione del personale, variazioni nelle funzioni che hanno impatto sulla sicurezza, prima che queste modifiche abbiano luogo;</w:t>
      </w:r>
    </w:p>
    <w:p w14:paraId="5C7DB7C5" w14:textId="77777777" w:rsidR="00C635BB" w:rsidRDefault="00000000">
      <w:pPr>
        <w:numPr>
          <w:ilvl w:val="0"/>
          <w:numId w:val="20"/>
        </w:numPr>
        <w:pBdr>
          <w:top w:val="nil"/>
          <w:left w:val="nil"/>
          <w:bottom w:val="nil"/>
          <w:right w:val="nil"/>
          <w:between w:val="nil"/>
        </w:pBdr>
        <w:spacing w:after="0"/>
      </w:pPr>
      <w:r>
        <w:rPr>
          <w:color w:val="000000"/>
        </w:rPr>
        <w:t>evoluzione della tecnica, della prevenzione e della protezione;</w:t>
      </w:r>
    </w:p>
    <w:p w14:paraId="5DFFDDED" w14:textId="77777777" w:rsidR="00C635BB" w:rsidRDefault="00000000">
      <w:pPr>
        <w:numPr>
          <w:ilvl w:val="0"/>
          <w:numId w:val="20"/>
        </w:numPr>
        <w:pBdr>
          <w:top w:val="nil"/>
          <w:left w:val="nil"/>
          <w:bottom w:val="nil"/>
          <w:right w:val="nil"/>
          <w:between w:val="nil"/>
        </w:pBdr>
        <w:spacing w:after="0"/>
      </w:pPr>
      <w:r>
        <w:rPr>
          <w:color w:val="000000"/>
        </w:rPr>
        <w:t>infortuni significativi;</w:t>
      </w:r>
    </w:p>
    <w:p w14:paraId="3BF1B360" w14:textId="77777777" w:rsidR="00C635BB" w:rsidRDefault="00000000">
      <w:pPr>
        <w:numPr>
          <w:ilvl w:val="0"/>
          <w:numId w:val="20"/>
        </w:numPr>
        <w:pBdr>
          <w:top w:val="nil"/>
          <w:left w:val="nil"/>
          <w:bottom w:val="nil"/>
          <w:right w:val="nil"/>
          <w:between w:val="nil"/>
        </w:pBdr>
      </w:pPr>
      <w:r>
        <w:rPr>
          <w:color w:val="000000"/>
        </w:rPr>
        <w:t>i risultati della sorveglianza sanitaria ne evidenziano la necessità.</w:t>
      </w:r>
    </w:p>
    <w:p w14:paraId="427B4164" w14:textId="77777777" w:rsidR="00C635BB" w:rsidRDefault="00000000">
      <w:r>
        <w:t>Il documento viene sottoposto a controllo e verifica del contenuto con cadenza almeno annuale ad opera del datore di lavoro, il quale decide se sia necessario o meno introdurre delle modifiche, integrazioni o aggiornamenti.</w:t>
      </w:r>
    </w:p>
    <w:p w14:paraId="0D88792A" w14:textId="77777777" w:rsidR="00C635BB" w:rsidRDefault="00000000">
      <w:r>
        <w:t>La valutazione dei rischi, intesa come processo finalizzato all'individuazione dei pericoli e la scelta di attrezzature, dispositivi e metodi di lavoro, viene svolta preventivamente all'adozione di eventuali modifiche sia all'attività di lavoro, adozione di attrezzature e metodi di lavoro ed elementi del sistema di gestione.</w:t>
      </w:r>
    </w:p>
    <w:p w14:paraId="479CFFF2" w14:textId="77777777" w:rsidR="00C635BB" w:rsidRDefault="00000000">
      <w:r>
        <w:t>La data del documento è attestata dalla firma del Datore di lavoro, dell'RSPP, dell'RLS o RLST e del Medico Competente.</w:t>
      </w:r>
    </w:p>
    <w:p w14:paraId="6D13CFE3" w14:textId="77777777" w:rsidR="00C635BB" w:rsidRDefault="00000000">
      <w:pPr>
        <w:rPr>
          <w:b/>
          <w:bCs/>
        </w:rPr>
      </w:pPr>
      <w:r>
        <w:br w:type="page"/>
      </w:r>
    </w:p>
    <w:p w14:paraId="2C1B23AA" w14:textId="77777777" w:rsidR="00C635BB" w:rsidRDefault="00000000">
      <w:pPr>
        <w:pStyle w:val="Titolo1"/>
      </w:pPr>
      <w:bookmarkStart w:id="18" w:name="_heading=h.nf5w5gb5yq4d" w:colFirst="0" w:colLast="0"/>
      <w:bookmarkEnd w:id="18"/>
      <w:r>
        <w:lastRenderedPageBreak/>
        <w:t>L'azienda</w:t>
      </w:r>
    </w:p>
    <w:p w14:paraId="2833EF53" w14:textId="77777777" w:rsidR="00C635BB" w:rsidRDefault="00000000">
      <w:pPr>
        <w:pStyle w:val="Titolo2"/>
      </w:pPr>
      <w:bookmarkStart w:id="19" w:name="_heading=h.xos7t780lpvs" w:colFirst="0" w:colLast="0"/>
      <w:bookmarkEnd w:id="19"/>
      <w:r>
        <w:t>Anagrafica aziendale</w:t>
      </w:r>
    </w:p>
    <w:tbl>
      <w:tblPr>
        <w:tblStyle w:val="a6"/>
        <w:tblW w:w="9638" w:type="dxa"/>
        <w:tblInd w:w="0" w:type="dxa"/>
        <w:tblBorders>
          <w:insideH w:val="single" w:sz="4" w:space="0" w:color="D15B47"/>
          <w:insideV w:val="single" w:sz="4" w:space="0" w:color="D15B47"/>
        </w:tblBorders>
        <w:tblLayout w:type="fixed"/>
        <w:tblLook w:val="00A0" w:firstRow="1" w:lastRow="0" w:firstColumn="1" w:lastColumn="0" w:noHBand="0" w:noVBand="0"/>
      </w:tblPr>
      <w:tblGrid>
        <w:gridCol w:w="4293"/>
        <w:gridCol w:w="5345"/>
      </w:tblGrid>
      <w:tr w:rsidR="00C635BB" w14:paraId="7F11EEDA" w14:textId="77777777" w:rsidTr="00C63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6B711053" w14:textId="77777777" w:rsidR="00C635BB" w:rsidRDefault="00000000">
            <w:pPr>
              <w:widowControl w:val="0"/>
              <w:pBdr>
                <w:top w:val="nil"/>
                <w:left w:val="nil"/>
                <w:bottom w:val="nil"/>
                <w:right w:val="nil"/>
                <w:between w:val="nil"/>
              </w:pBdr>
              <w:spacing w:before="120"/>
              <w:rPr>
                <w:color w:val="000000"/>
              </w:rPr>
            </w:pPr>
            <w:r>
              <w:rPr>
                <w:b w:val="0"/>
                <w:bCs w:val="0"/>
                <w:color w:val="000000"/>
              </w:rPr>
              <w:t>Ragione sociale:</w:t>
            </w:r>
          </w:p>
        </w:tc>
        <w:tc>
          <w:tcPr>
            <w:tcW w:w="5345" w:type="dxa"/>
          </w:tcPr>
          <w:p w14:paraId="6B8C43CD" w14:textId="77777777" w:rsidR="00C635BB" w:rsidRDefault="00000000">
            <w:pPr>
              <w:widowControl w:val="0"/>
              <w:pBdr>
                <w:top w:val="nil"/>
                <w:left w:val="nil"/>
                <w:bottom w:val="nil"/>
                <w:right w:val="nil"/>
                <w:between w:val="nil"/>
              </w:pBdr>
              <w:spacing w:before="120"/>
              <w:jc w:val="left"/>
              <w:cnfStyle w:val="100000000000" w:firstRow="1" w:lastRow="0" w:firstColumn="0" w:lastColumn="0" w:oddVBand="0" w:evenVBand="0" w:oddHBand="0" w:evenHBand="0" w:firstRowFirstColumn="0" w:firstRowLastColumn="0" w:lastRowFirstColumn="0" w:lastRowLastColumn="0"/>
              <w:rPr>
                <w:color w:val="000000"/>
              </w:rPr>
            </w:pPr>
            <w:r>
              <w:rPr>
                <w:b w:val="0"/>
                <w:bCs w:val="0"/>
                <w:color w:val="000000"/>
              </w:rPr>
              <w:t>{{nome}}</w:t>
            </w:r>
          </w:p>
        </w:tc>
      </w:tr>
      <w:tr w:rsidR="00C635BB" w14:paraId="3F15C301"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6E052A3D" w14:textId="77777777" w:rsidR="00C635BB" w:rsidRDefault="00000000">
            <w:pPr>
              <w:widowControl w:val="0"/>
              <w:pBdr>
                <w:top w:val="nil"/>
                <w:left w:val="nil"/>
                <w:bottom w:val="nil"/>
                <w:right w:val="nil"/>
                <w:between w:val="nil"/>
              </w:pBdr>
              <w:spacing w:before="120"/>
              <w:rPr>
                <w:b/>
                <w:bCs/>
                <w:color w:val="000000"/>
              </w:rPr>
            </w:pPr>
            <w:r>
              <w:rPr>
                <w:b/>
                <w:bCs/>
                <w:color w:val="000000"/>
              </w:rPr>
              <w:t>Indirizzo della sede legale:</w:t>
            </w:r>
          </w:p>
        </w:tc>
        <w:tc>
          <w:tcPr>
            <w:tcW w:w="5345" w:type="dxa"/>
          </w:tcPr>
          <w:p w14:paraId="5732488A"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indirizzo_legale</w:t>
            </w:r>
            <w:proofErr w:type="spellEnd"/>
            <w:r>
              <w:rPr>
                <w:color w:val="000000"/>
              </w:rPr>
              <w:t>}}</w:t>
            </w:r>
            <w:r>
              <w:rPr>
                <w:color w:val="000000"/>
              </w:rPr>
              <w:br/>
              <w:t>{{</w:t>
            </w:r>
            <w:proofErr w:type="spellStart"/>
            <w:proofErr w:type="gramStart"/>
            <w:r>
              <w:rPr>
                <w:color w:val="000000"/>
              </w:rPr>
              <w:t>citta</w:t>
            </w:r>
            <w:proofErr w:type="gramEnd"/>
            <w:r>
              <w:rPr>
                <w:color w:val="000000"/>
              </w:rPr>
              <w:t>_legale</w:t>
            </w:r>
            <w:proofErr w:type="spellEnd"/>
            <w:r>
              <w:rPr>
                <w:color w:val="000000"/>
              </w:rPr>
              <w:t>}}, {{</w:t>
            </w:r>
            <w:proofErr w:type="spellStart"/>
            <w:r>
              <w:rPr>
                <w:color w:val="000000"/>
              </w:rPr>
              <w:t>provincia_legale</w:t>
            </w:r>
            <w:proofErr w:type="spellEnd"/>
            <w:r>
              <w:rPr>
                <w:color w:val="000000"/>
              </w:rPr>
              <w:t>}}</w:t>
            </w:r>
          </w:p>
        </w:tc>
      </w:tr>
      <w:tr w:rsidR="00C635BB" w14:paraId="7F06C6F6"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40E6D448" w14:textId="77777777" w:rsidR="00C635BB" w:rsidRDefault="00000000">
            <w:pPr>
              <w:widowControl w:val="0"/>
              <w:pBdr>
                <w:top w:val="nil"/>
                <w:left w:val="nil"/>
                <w:bottom w:val="nil"/>
                <w:right w:val="nil"/>
                <w:between w:val="nil"/>
              </w:pBdr>
              <w:spacing w:before="120"/>
              <w:rPr>
                <w:b/>
                <w:bCs/>
                <w:color w:val="000000"/>
              </w:rPr>
            </w:pPr>
            <w:r>
              <w:rPr>
                <w:b/>
                <w:bCs/>
                <w:color w:val="000000"/>
              </w:rPr>
              <w:t>Indirizzo della sede oggetto della valutazione:</w:t>
            </w:r>
          </w:p>
        </w:tc>
        <w:tc>
          <w:tcPr>
            <w:tcW w:w="5345" w:type="dxa"/>
          </w:tcPr>
          <w:p w14:paraId="726A9C9A"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roofErr w:type="spellStart"/>
            <w:r>
              <w:rPr>
                <w:color w:val="000000"/>
              </w:rPr>
              <w:t>indirizzo_operativo</w:t>
            </w:r>
            <w:proofErr w:type="spellEnd"/>
            <w:r>
              <w:rPr>
                <w:color w:val="000000"/>
              </w:rPr>
              <w:t>}}</w:t>
            </w:r>
            <w:r>
              <w:rPr>
                <w:color w:val="000000"/>
              </w:rPr>
              <w:br/>
              <w:t>{{</w:t>
            </w:r>
            <w:proofErr w:type="spellStart"/>
            <w:proofErr w:type="gramStart"/>
            <w:r>
              <w:rPr>
                <w:color w:val="000000"/>
              </w:rPr>
              <w:t>citta</w:t>
            </w:r>
            <w:proofErr w:type="gramEnd"/>
            <w:r>
              <w:rPr>
                <w:color w:val="000000"/>
              </w:rPr>
              <w:t>_operativa</w:t>
            </w:r>
            <w:proofErr w:type="spellEnd"/>
            <w:r>
              <w:rPr>
                <w:color w:val="000000"/>
              </w:rPr>
              <w:t>}}, {{</w:t>
            </w:r>
            <w:proofErr w:type="spellStart"/>
            <w:r>
              <w:rPr>
                <w:color w:val="000000"/>
              </w:rPr>
              <w:t>provincia_operativa</w:t>
            </w:r>
            <w:proofErr w:type="spellEnd"/>
            <w:r>
              <w:rPr>
                <w:color w:val="000000"/>
              </w:rPr>
              <w:t>}}</w:t>
            </w:r>
          </w:p>
        </w:tc>
      </w:tr>
      <w:tr w:rsidR="00C635BB" w14:paraId="476EE272"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420BD7DC" w14:textId="77777777" w:rsidR="00C635BB" w:rsidRDefault="00000000">
            <w:pPr>
              <w:widowControl w:val="0"/>
              <w:pBdr>
                <w:top w:val="nil"/>
                <w:left w:val="nil"/>
                <w:bottom w:val="nil"/>
                <w:right w:val="nil"/>
                <w:between w:val="nil"/>
              </w:pBdr>
              <w:spacing w:before="120"/>
              <w:rPr>
                <w:b/>
                <w:bCs/>
                <w:color w:val="000000"/>
              </w:rPr>
            </w:pPr>
            <w:r>
              <w:rPr>
                <w:b/>
                <w:bCs/>
                <w:color w:val="000000"/>
              </w:rPr>
              <w:t>Attività svolta presso la sede oggetto della valutazione:</w:t>
            </w:r>
          </w:p>
        </w:tc>
        <w:tc>
          <w:tcPr>
            <w:tcW w:w="5345" w:type="dxa"/>
          </w:tcPr>
          <w:p w14:paraId="5B64DC93"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Attivita</w:t>
            </w:r>
            <w:proofErr w:type="spellEnd"/>
            <w:r>
              <w:rPr>
                <w:color w:val="000000"/>
              </w:rPr>
              <w:t>}}</w:t>
            </w:r>
          </w:p>
        </w:tc>
      </w:tr>
      <w:tr w:rsidR="00C635BB" w14:paraId="03265733"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03F2109A" w14:textId="77777777" w:rsidR="00C635BB" w:rsidRDefault="00000000">
            <w:pPr>
              <w:widowControl w:val="0"/>
              <w:pBdr>
                <w:top w:val="nil"/>
                <w:left w:val="nil"/>
                <w:bottom w:val="nil"/>
                <w:right w:val="nil"/>
                <w:between w:val="nil"/>
              </w:pBdr>
              <w:spacing w:before="120"/>
              <w:rPr>
                <w:b/>
                <w:bCs/>
                <w:color w:val="000000"/>
              </w:rPr>
            </w:pPr>
            <w:r>
              <w:rPr>
                <w:b/>
                <w:bCs/>
                <w:color w:val="000000"/>
              </w:rPr>
              <w:t>Partita IVA:</w:t>
            </w:r>
          </w:p>
        </w:tc>
        <w:tc>
          <w:tcPr>
            <w:tcW w:w="5345" w:type="dxa"/>
          </w:tcPr>
          <w:p w14:paraId="7873879C"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roofErr w:type="spellStart"/>
            <w:r>
              <w:rPr>
                <w:color w:val="000000"/>
              </w:rPr>
              <w:t>Partita_Iva</w:t>
            </w:r>
            <w:proofErr w:type="spellEnd"/>
            <w:r>
              <w:rPr>
                <w:color w:val="000000"/>
              </w:rPr>
              <w:t>}}</w:t>
            </w:r>
          </w:p>
        </w:tc>
      </w:tr>
      <w:tr w:rsidR="00C635BB" w14:paraId="33D45FFB"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70EBE5D0" w14:textId="77777777" w:rsidR="00C635BB" w:rsidRDefault="00000000">
            <w:pPr>
              <w:widowControl w:val="0"/>
              <w:pBdr>
                <w:top w:val="nil"/>
                <w:left w:val="nil"/>
                <w:bottom w:val="nil"/>
                <w:right w:val="nil"/>
                <w:between w:val="nil"/>
              </w:pBdr>
              <w:spacing w:before="120"/>
              <w:rPr>
                <w:b/>
                <w:bCs/>
                <w:color w:val="000000"/>
              </w:rPr>
            </w:pPr>
            <w:r>
              <w:rPr>
                <w:b/>
                <w:bCs/>
                <w:color w:val="000000"/>
              </w:rPr>
              <w:t>Codice Fiscale:</w:t>
            </w:r>
          </w:p>
        </w:tc>
        <w:tc>
          <w:tcPr>
            <w:tcW w:w="5345" w:type="dxa"/>
          </w:tcPr>
          <w:p w14:paraId="24DC55CD"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Codice_fiscale</w:t>
            </w:r>
            <w:proofErr w:type="spellEnd"/>
            <w:r>
              <w:rPr>
                <w:color w:val="000000"/>
              </w:rPr>
              <w:t>}}</w:t>
            </w:r>
          </w:p>
        </w:tc>
      </w:tr>
      <w:tr w:rsidR="00C635BB" w14:paraId="4B7127EC"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7572F719" w14:textId="77777777" w:rsidR="00C635BB" w:rsidRDefault="00000000">
            <w:pPr>
              <w:widowControl w:val="0"/>
              <w:pBdr>
                <w:top w:val="nil"/>
                <w:left w:val="nil"/>
                <w:bottom w:val="nil"/>
                <w:right w:val="nil"/>
                <w:between w:val="nil"/>
              </w:pBdr>
              <w:spacing w:before="120"/>
              <w:rPr>
                <w:b/>
                <w:bCs/>
                <w:color w:val="000000"/>
              </w:rPr>
            </w:pPr>
            <w:r>
              <w:rPr>
                <w:b/>
                <w:bCs/>
                <w:color w:val="000000"/>
              </w:rPr>
              <w:t>Comando VVF competente:</w:t>
            </w:r>
          </w:p>
        </w:tc>
        <w:tc>
          <w:tcPr>
            <w:tcW w:w="5345" w:type="dxa"/>
          </w:tcPr>
          <w:p w14:paraId="567E6EE5"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roofErr w:type="spellStart"/>
            <w:r>
              <w:rPr>
                <w:color w:val="000000"/>
              </w:rPr>
              <w:t>provincia_operativa</w:t>
            </w:r>
            <w:proofErr w:type="spellEnd"/>
            <w:r>
              <w:rPr>
                <w:color w:val="000000"/>
              </w:rPr>
              <w:t>}}</w:t>
            </w:r>
          </w:p>
        </w:tc>
      </w:tr>
      <w:tr w:rsidR="00C635BB" w14:paraId="7A35F368"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4F1575AE" w14:textId="77777777" w:rsidR="00C635BB" w:rsidRDefault="00000000">
            <w:pPr>
              <w:widowControl w:val="0"/>
              <w:pBdr>
                <w:top w:val="nil"/>
                <w:left w:val="nil"/>
                <w:bottom w:val="nil"/>
                <w:right w:val="nil"/>
                <w:between w:val="nil"/>
              </w:pBdr>
              <w:spacing w:before="120"/>
              <w:rPr>
                <w:b/>
                <w:bCs/>
                <w:color w:val="000000"/>
              </w:rPr>
            </w:pPr>
            <w:r>
              <w:rPr>
                <w:b/>
                <w:bCs/>
                <w:color w:val="000000"/>
              </w:rPr>
              <w:t>Codice ATECO 2007:</w:t>
            </w:r>
          </w:p>
        </w:tc>
        <w:tc>
          <w:tcPr>
            <w:tcW w:w="5345" w:type="dxa"/>
          </w:tcPr>
          <w:p w14:paraId="0550721A"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roofErr w:type="spellStart"/>
            <w:r>
              <w:rPr>
                <w:color w:val="000000"/>
              </w:rPr>
              <w:t>ateco</w:t>
            </w:r>
            <w:proofErr w:type="spellEnd"/>
            <w:r>
              <w:rPr>
                <w:color w:val="000000"/>
              </w:rPr>
              <w:t>}}</w:t>
            </w:r>
          </w:p>
        </w:tc>
      </w:tr>
      <w:tr w:rsidR="00C635BB" w14:paraId="3955B01C"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02C7E42E" w14:textId="77777777" w:rsidR="00C635BB" w:rsidRDefault="00000000">
            <w:pPr>
              <w:widowControl w:val="0"/>
              <w:pBdr>
                <w:top w:val="nil"/>
                <w:left w:val="nil"/>
                <w:bottom w:val="nil"/>
                <w:right w:val="nil"/>
                <w:between w:val="nil"/>
              </w:pBdr>
              <w:spacing w:before="120"/>
              <w:rPr>
                <w:b/>
                <w:bCs/>
                <w:color w:val="000000"/>
              </w:rPr>
            </w:pPr>
            <w:r>
              <w:rPr>
                <w:b/>
                <w:bCs/>
                <w:color w:val="000000"/>
              </w:rPr>
              <w:t>Gruppo Primo Soccorso:</w:t>
            </w:r>
          </w:p>
        </w:tc>
        <w:tc>
          <w:tcPr>
            <w:tcW w:w="5345" w:type="dxa"/>
          </w:tcPr>
          <w:p w14:paraId="498974E1" w14:textId="77777777" w:rsidR="00C635BB" w:rsidRDefault="00C635BB">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p>
        </w:tc>
      </w:tr>
      <w:tr w:rsidR="00C635BB" w14:paraId="515F851F"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275200E2" w14:textId="77777777" w:rsidR="00C635BB" w:rsidRDefault="00000000">
            <w:pPr>
              <w:widowControl w:val="0"/>
              <w:pBdr>
                <w:top w:val="nil"/>
                <w:left w:val="nil"/>
                <w:bottom w:val="nil"/>
                <w:right w:val="nil"/>
                <w:between w:val="nil"/>
              </w:pBdr>
              <w:spacing w:before="120"/>
              <w:rPr>
                <w:b/>
                <w:bCs/>
                <w:color w:val="000000"/>
              </w:rPr>
            </w:pPr>
            <w:r>
              <w:rPr>
                <w:b/>
                <w:bCs/>
                <w:color w:val="000000"/>
              </w:rPr>
              <w:t>Orario di lavoro:</w:t>
            </w:r>
          </w:p>
        </w:tc>
        <w:tc>
          <w:tcPr>
            <w:tcW w:w="5345" w:type="dxa"/>
          </w:tcPr>
          <w:p w14:paraId="0FF8A85C" w14:textId="77777777" w:rsidR="00C635BB" w:rsidRDefault="00000000">
            <w:pPr>
              <w:widowControl w:val="0"/>
              <w:spacing w:before="120"/>
              <w:jc w:val="left"/>
              <w:cnfStyle w:val="000000100000" w:firstRow="0" w:lastRow="0" w:firstColumn="0" w:lastColumn="0" w:oddVBand="0" w:evenVBand="0" w:oddHBand="1" w:evenHBand="0" w:firstRowFirstColumn="0" w:firstRowLastColumn="0" w:lastRowFirstColumn="0" w:lastRowLastColumn="0"/>
              <w:rPr>
                <w:color w:val="000000"/>
              </w:rPr>
            </w:pPr>
            <w:r>
              <w:t>{{Orario}}</w:t>
            </w:r>
          </w:p>
        </w:tc>
      </w:tr>
      <w:tr w:rsidR="00C635BB" w14:paraId="685574B3" w14:textId="77777777" w:rsidTr="00C635BB">
        <w:tc>
          <w:tcPr>
            <w:cnfStyle w:val="001000000000" w:firstRow="0" w:lastRow="0" w:firstColumn="1" w:lastColumn="0" w:oddVBand="0" w:evenVBand="0" w:oddHBand="0" w:evenHBand="0" w:firstRowFirstColumn="0" w:firstRowLastColumn="0" w:lastRowFirstColumn="0" w:lastRowLastColumn="0"/>
            <w:tcW w:w="4293" w:type="dxa"/>
          </w:tcPr>
          <w:p w14:paraId="5882DCD6" w14:textId="77777777" w:rsidR="00C635BB" w:rsidRDefault="00000000">
            <w:pPr>
              <w:widowControl w:val="0"/>
              <w:pBdr>
                <w:top w:val="nil"/>
                <w:left w:val="nil"/>
                <w:bottom w:val="nil"/>
                <w:right w:val="nil"/>
                <w:between w:val="nil"/>
              </w:pBdr>
              <w:spacing w:before="120"/>
              <w:rPr>
                <w:b/>
                <w:bCs/>
                <w:color w:val="000000"/>
              </w:rPr>
            </w:pPr>
            <w:r>
              <w:rPr>
                <w:b/>
                <w:bCs/>
                <w:color w:val="000000"/>
              </w:rPr>
              <w:t>Attività soggetta a controllo dei Vigili del Fuoco:</w:t>
            </w:r>
          </w:p>
        </w:tc>
        <w:tc>
          <w:tcPr>
            <w:tcW w:w="5345" w:type="dxa"/>
          </w:tcPr>
          <w:p w14:paraId="2F5EF122" w14:textId="77777777" w:rsidR="00C635BB" w:rsidRDefault="00000000">
            <w:pPr>
              <w:widowControl w:val="0"/>
              <w:pBdr>
                <w:top w:val="nil"/>
                <w:left w:val="nil"/>
                <w:bottom w:val="nil"/>
                <w:right w:val="nil"/>
                <w:between w:val="nil"/>
              </w:pBdr>
              <w:spacing w:before="12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r>
      <w:tr w:rsidR="00C635BB" w14:paraId="7EDE232B" w14:textId="77777777" w:rsidTr="00C63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3" w:type="dxa"/>
          </w:tcPr>
          <w:p w14:paraId="316ADE94" w14:textId="77777777" w:rsidR="00C635BB" w:rsidRDefault="00000000">
            <w:pPr>
              <w:widowControl w:val="0"/>
              <w:pBdr>
                <w:top w:val="nil"/>
                <w:left w:val="nil"/>
                <w:bottom w:val="nil"/>
                <w:right w:val="nil"/>
                <w:between w:val="nil"/>
              </w:pBdr>
              <w:spacing w:before="120"/>
              <w:rPr>
                <w:b/>
                <w:bCs/>
                <w:color w:val="000000"/>
              </w:rPr>
            </w:pPr>
            <w:r>
              <w:rPr>
                <w:b/>
                <w:bCs/>
                <w:color w:val="000000"/>
              </w:rPr>
              <w:t>Industria insalubre:</w:t>
            </w:r>
          </w:p>
        </w:tc>
        <w:tc>
          <w:tcPr>
            <w:tcW w:w="5345" w:type="dxa"/>
          </w:tcPr>
          <w:p w14:paraId="6BE9AEA7" w14:textId="77777777" w:rsidR="00C635BB" w:rsidRDefault="00000000">
            <w:pPr>
              <w:widowControl w:val="0"/>
              <w:pBdr>
                <w:top w:val="nil"/>
                <w:left w:val="nil"/>
                <w:bottom w:val="nil"/>
                <w:right w:val="nil"/>
                <w:between w:val="nil"/>
              </w:pBdr>
              <w:spacing w:before="120"/>
              <w:jc w:val="left"/>
              <w:cnfStyle w:val="000000100000" w:firstRow="0" w:lastRow="0" w:firstColumn="0" w:lastColumn="0" w:oddVBand="0" w:evenVBand="0" w:oddHBand="1" w:evenHBand="0" w:firstRowFirstColumn="0" w:firstRowLastColumn="0" w:lastRowFirstColumn="0" w:lastRowLastColumn="0"/>
              <w:rPr>
                <w:color w:val="000000"/>
              </w:rPr>
            </w:pPr>
            <w:r>
              <w:rPr>
                <w:color w:val="000000"/>
              </w:rPr>
              <w:t>NO</w:t>
            </w:r>
          </w:p>
        </w:tc>
      </w:tr>
    </w:tbl>
    <w:p w14:paraId="2AF8150B" w14:textId="77777777" w:rsidR="00C635BB" w:rsidRDefault="00000000">
      <w:pPr>
        <w:pStyle w:val="Titolo2"/>
      </w:pPr>
      <w:bookmarkStart w:id="20" w:name="_heading=h.iiozezfe08zg" w:colFirst="0" w:colLast="0"/>
      <w:bookmarkEnd w:id="20"/>
      <w:r>
        <w:t>Il Sistema di sicurezza aziendale</w:t>
      </w:r>
    </w:p>
    <w:p w14:paraId="0A4C1A8B" w14:textId="77777777" w:rsidR="00C635BB" w:rsidRDefault="00000000">
      <w:pPr>
        <w:jc w:val="left"/>
        <w:rPr>
          <w:b/>
          <w:bCs/>
        </w:rPr>
      </w:pPr>
      <w:r>
        <w:rPr>
          <w:b/>
          <w:bCs/>
        </w:rPr>
        <w:t xml:space="preserve">Datore di lavoro: </w:t>
      </w:r>
      <w:r>
        <w:t>{{</w:t>
      </w:r>
      <w:proofErr w:type="spellStart"/>
      <w:r>
        <w:t>Datore_di_lavoro</w:t>
      </w:r>
      <w:proofErr w:type="spellEnd"/>
      <w:r>
        <w:t>}}</w:t>
      </w:r>
    </w:p>
    <w:p w14:paraId="24A30E48" w14:textId="77777777" w:rsidR="00C635BB" w:rsidRDefault="00000000">
      <w:pPr>
        <w:jc w:val="left"/>
        <w:rPr>
          <w:b/>
          <w:bCs/>
        </w:rPr>
      </w:pPr>
      <w:r>
        <w:rPr>
          <w:b/>
          <w:bCs/>
        </w:rPr>
        <w:t xml:space="preserve">RSPP: </w:t>
      </w:r>
      <w:r>
        <w:t>{{RSPP}}</w:t>
      </w:r>
    </w:p>
    <w:p w14:paraId="1E679415" w14:textId="77777777" w:rsidR="00C635BB" w:rsidRDefault="00000000">
      <w:pPr>
        <w:jc w:val="left"/>
        <w:rPr>
          <w:b/>
          <w:bCs/>
        </w:rPr>
      </w:pPr>
      <w:r>
        <w:rPr>
          <w:b/>
          <w:bCs/>
        </w:rPr>
        <w:t xml:space="preserve">Medico competente: </w:t>
      </w:r>
      <w:r>
        <w:t>{{Medico}}</w:t>
      </w:r>
    </w:p>
    <w:p w14:paraId="06A8BEC0" w14:textId="77777777" w:rsidR="00C635BB" w:rsidRDefault="00000000">
      <w:pPr>
        <w:jc w:val="left"/>
        <w:rPr>
          <w:b/>
          <w:bCs/>
        </w:rPr>
      </w:pPr>
      <w:r>
        <w:rPr>
          <w:b/>
          <w:bCs/>
        </w:rPr>
        <w:t xml:space="preserve">RLS: </w:t>
      </w:r>
      <w:r>
        <w:t>{{RLS}}</w:t>
      </w:r>
    </w:p>
    <w:p w14:paraId="12AA8C6B" w14:textId="77777777" w:rsidR="00C635BB" w:rsidRDefault="00000000">
      <w:pPr>
        <w:jc w:val="left"/>
        <w:rPr>
          <w:b/>
          <w:bCs/>
        </w:rPr>
      </w:pPr>
      <w:r>
        <w:rPr>
          <w:b/>
          <w:bCs/>
        </w:rPr>
        <w:t xml:space="preserve">Incaricato antincendio: </w:t>
      </w:r>
      <w:r>
        <w:t>{{</w:t>
      </w:r>
      <w:proofErr w:type="spellStart"/>
      <w:r>
        <w:t>Incaricato_antincendio</w:t>
      </w:r>
      <w:proofErr w:type="spellEnd"/>
      <w:r>
        <w:t>}}</w:t>
      </w:r>
    </w:p>
    <w:p w14:paraId="33D98EFB" w14:textId="77777777" w:rsidR="00C635BB" w:rsidRDefault="00000000">
      <w:pPr>
        <w:jc w:val="left"/>
        <w:rPr>
          <w:b/>
          <w:bCs/>
        </w:rPr>
      </w:pPr>
      <w:r>
        <w:rPr>
          <w:b/>
          <w:bCs/>
        </w:rPr>
        <w:t xml:space="preserve">Incaricato primo soccorso: </w:t>
      </w:r>
      <w:r>
        <w:t>{{</w:t>
      </w:r>
      <w:proofErr w:type="spellStart"/>
      <w:r>
        <w:t>Incaricato_primo_soccorso</w:t>
      </w:r>
      <w:proofErr w:type="spellEnd"/>
      <w:r>
        <w:t>}}</w:t>
      </w:r>
    </w:p>
    <w:p w14:paraId="3C4F102C" w14:textId="77777777" w:rsidR="00C635BB" w:rsidRDefault="00000000">
      <w:pPr>
        <w:pStyle w:val="Titolo2"/>
      </w:pPr>
      <w:bookmarkStart w:id="21" w:name="_heading=h.4el96irak68h" w:colFirst="0" w:colLast="0"/>
      <w:bookmarkEnd w:id="21"/>
      <w:r>
        <w:t>Descrizione strutturale della sede di lavoro</w:t>
      </w:r>
    </w:p>
    <w:p w14:paraId="402C2B6C" w14:textId="77777777" w:rsidR="00C635BB" w:rsidRDefault="00000000">
      <w:pPr>
        <w:pStyle w:val="Titolo3"/>
      </w:pPr>
      <w:bookmarkStart w:id="22" w:name="_heading=h.y69miqiyh91q" w:colFirst="0" w:colLast="0"/>
      <w:bookmarkEnd w:id="22"/>
      <w:r>
        <w:t xml:space="preserve">Descrizione generale dei locali </w:t>
      </w:r>
    </w:p>
    <w:p w14:paraId="798A93FD" w14:textId="77777777" w:rsidR="00C635BB" w:rsidRDefault="00000000">
      <w:r>
        <w:t>{{locali}}</w:t>
      </w:r>
    </w:p>
    <w:p w14:paraId="545C553C" w14:textId="77777777" w:rsidR="00C635BB" w:rsidRDefault="00000000">
      <w:r>
        <w:t xml:space="preserve">Questi gli ambienti nei quali viene svolta </w:t>
      </w:r>
      <w:proofErr w:type="spellStart"/>
      <w:r>
        <w:t>la attività</w:t>
      </w:r>
      <w:proofErr w:type="spellEnd"/>
      <w:r>
        <w:t>:</w:t>
      </w:r>
    </w:p>
    <w:p w14:paraId="753EB03E" w14:textId="77777777" w:rsidR="00C635BB" w:rsidRDefault="00000000">
      <w:r>
        <w:t>{{LISTA_AMBIENTI}}</w:t>
      </w:r>
    </w:p>
    <w:p w14:paraId="00FC2560" w14:textId="77777777" w:rsidR="00C635BB" w:rsidRDefault="00C635BB"/>
    <w:p w14:paraId="6432883F" w14:textId="77777777" w:rsidR="00C635BB" w:rsidRDefault="00000000">
      <w:pPr>
        <w:pStyle w:val="Titolo3"/>
      </w:pPr>
      <w:bookmarkStart w:id="23" w:name="_heading=h.hmnjrc4c5cxm" w:colFirst="0" w:colLast="0"/>
      <w:bookmarkEnd w:id="23"/>
      <w:r>
        <w:t>Attività affidate a terzi</w:t>
      </w:r>
    </w:p>
    <w:p w14:paraId="01A1D7D2" w14:textId="77777777" w:rsidR="00C635BB" w:rsidRDefault="00000000">
      <w:r>
        <w:t>{{terzi}}</w:t>
      </w:r>
    </w:p>
    <w:p w14:paraId="38E146B1" w14:textId="77777777" w:rsidR="00C635BB" w:rsidRDefault="00000000">
      <w:pPr>
        <w:pStyle w:val="Titolo3"/>
      </w:pPr>
      <w:bookmarkStart w:id="24" w:name="_heading=h.ugy9mfs3glss" w:colFirst="0" w:colLast="0"/>
      <w:bookmarkEnd w:id="24"/>
      <w:r>
        <w:lastRenderedPageBreak/>
        <w:t>Attività svolte presso terzi</w:t>
      </w:r>
    </w:p>
    <w:p w14:paraId="3561BF02" w14:textId="77777777" w:rsidR="00C635BB" w:rsidRDefault="00000000">
      <w:r>
        <w:t>{{</w:t>
      </w:r>
      <w:proofErr w:type="spellStart"/>
      <w:r>
        <w:t>terzi_svolte</w:t>
      </w:r>
      <w:proofErr w:type="spellEnd"/>
      <w:r>
        <w:t>}}</w:t>
      </w:r>
    </w:p>
    <w:p w14:paraId="01E97258" w14:textId="77777777" w:rsidR="00C635BB" w:rsidRDefault="00C635BB"/>
    <w:p w14:paraId="73D43970" w14:textId="77777777" w:rsidR="00C635BB" w:rsidRDefault="00000000">
      <w:pPr>
        <w:pStyle w:val="Titolo2"/>
      </w:pPr>
      <w:bookmarkStart w:id="25" w:name="_heading=h.dvhldxw2t32b" w:colFirst="0" w:colLast="0"/>
      <w:bookmarkEnd w:id="25"/>
      <w:r>
        <w:t>Attrezzature e agenti chimici impiegati</w:t>
      </w:r>
    </w:p>
    <w:p w14:paraId="2FAC629F" w14:textId="77777777" w:rsidR="00C635BB" w:rsidRDefault="00000000">
      <w:pPr>
        <w:pStyle w:val="Titolo3"/>
      </w:pPr>
      <w:bookmarkStart w:id="26" w:name="_heading=h.5r1j8ils1ia4" w:colFirst="0" w:colLast="0"/>
      <w:bookmarkEnd w:id="26"/>
      <w:r>
        <w:t>Elenco delle attrezzature impiegate</w:t>
      </w:r>
    </w:p>
    <w:p w14:paraId="03502B95" w14:textId="77777777" w:rsidR="00C635BB" w:rsidRDefault="00000000">
      <w:pPr>
        <w:numPr>
          <w:ilvl w:val="0"/>
          <w:numId w:val="22"/>
        </w:numPr>
        <w:pBdr>
          <w:top w:val="nil"/>
          <w:left w:val="nil"/>
          <w:bottom w:val="nil"/>
          <w:right w:val="nil"/>
          <w:between w:val="nil"/>
        </w:pBdr>
      </w:pPr>
      <w:r>
        <w:rPr>
          <w:color w:val="000000"/>
        </w:rPr>
        <w:t>{{LISTA_ATTREZZATURE}}</w:t>
      </w:r>
    </w:p>
    <w:p w14:paraId="35A4A0FC" w14:textId="77777777" w:rsidR="00C635BB" w:rsidRDefault="00000000">
      <w:pPr>
        <w:pStyle w:val="Titolo3"/>
      </w:pPr>
      <w:bookmarkStart w:id="27" w:name="_heading=h.a575lq62tsyy" w:colFirst="0" w:colLast="0"/>
      <w:bookmarkEnd w:id="27"/>
      <w:r>
        <w:t>Agenti chimici</w:t>
      </w:r>
    </w:p>
    <w:p w14:paraId="07C0C3B0" w14:textId="77777777" w:rsidR="00C635BB" w:rsidRDefault="00000000">
      <w:pPr>
        <w:numPr>
          <w:ilvl w:val="0"/>
          <w:numId w:val="23"/>
        </w:numPr>
        <w:pBdr>
          <w:top w:val="nil"/>
          <w:left w:val="nil"/>
          <w:bottom w:val="nil"/>
          <w:right w:val="nil"/>
          <w:between w:val="nil"/>
        </w:pBdr>
      </w:pPr>
      <w:r>
        <w:rPr>
          <w:color w:val="000000"/>
        </w:rPr>
        <w:t>{{LISTA_CHIMICI}}</w:t>
      </w:r>
    </w:p>
    <w:p w14:paraId="091FDCC8" w14:textId="77777777" w:rsidR="00C635BB" w:rsidRDefault="00C635BB">
      <w:pPr>
        <w:pBdr>
          <w:top w:val="nil"/>
          <w:left w:val="nil"/>
          <w:bottom w:val="nil"/>
          <w:right w:val="nil"/>
          <w:between w:val="nil"/>
        </w:pBdr>
      </w:pPr>
    </w:p>
    <w:p w14:paraId="26658DB8" w14:textId="77777777" w:rsidR="00C635BB" w:rsidRDefault="00000000">
      <w:pPr>
        <w:pBdr>
          <w:top w:val="nil"/>
          <w:left w:val="nil"/>
          <w:bottom w:val="nil"/>
          <w:right w:val="nil"/>
          <w:between w:val="nil"/>
        </w:pBdr>
        <w:jc w:val="center"/>
      </w:pPr>
      <w:r>
        <w:t>VALUTAZIONE DEI RISCHI CONNESSI AGLI AGENTI CHIMICI IMPIEGATI</w:t>
      </w:r>
    </w:p>
    <w:p w14:paraId="20FA9400" w14:textId="77777777" w:rsidR="00C635BB" w:rsidRDefault="00C635BB">
      <w:pPr>
        <w:pBdr>
          <w:top w:val="nil"/>
          <w:left w:val="nil"/>
          <w:bottom w:val="nil"/>
          <w:right w:val="nil"/>
          <w:between w:val="nil"/>
        </w:pBdr>
        <w:jc w:val="center"/>
      </w:pPr>
    </w:p>
    <w:p w14:paraId="480C9AC4" w14:textId="77777777" w:rsidR="00C635BB" w:rsidRDefault="00000000">
      <w:pPr>
        <w:pBdr>
          <w:top w:val="nil"/>
          <w:left w:val="nil"/>
          <w:bottom w:val="nil"/>
          <w:right w:val="nil"/>
          <w:between w:val="nil"/>
        </w:pBdr>
      </w:pPr>
      <w:r>
        <w:t>{{TABELLA_CHIMICA}}</w:t>
      </w:r>
    </w:p>
    <w:p w14:paraId="269A3815" w14:textId="77777777" w:rsidR="00C635BB" w:rsidRDefault="00C635BB">
      <w:pPr>
        <w:pBdr>
          <w:top w:val="nil"/>
          <w:left w:val="nil"/>
          <w:bottom w:val="nil"/>
          <w:right w:val="nil"/>
          <w:between w:val="nil"/>
        </w:pBdr>
      </w:pPr>
    </w:p>
    <w:p w14:paraId="0566402B" w14:textId="77777777" w:rsidR="00C635BB" w:rsidRDefault="00C635BB">
      <w:pPr>
        <w:pBdr>
          <w:top w:val="nil"/>
          <w:left w:val="nil"/>
          <w:bottom w:val="nil"/>
          <w:right w:val="nil"/>
          <w:between w:val="nil"/>
        </w:pBdr>
      </w:pPr>
    </w:p>
    <w:p w14:paraId="3EB8707D" w14:textId="77777777" w:rsidR="00C635BB" w:rsidRDefault="00000000">
      <w:pPr>
        <w:pStyle w:val="Titolo1"/>
      </w:pPr>
      <w:bookmarkStart w:id="28" w:name="_heading=h.88jwtt1gy3mq" w:colFirst="0" w:colLast="0"/>
      <w:bookmarkEnd w:id="28"/>
      <w:r>
        <w:lastRenderedPageBreak/>
        <w:t>ALLEGATI</w:t>
      </w:r>
    </w:p>
    <w:p w14:paraId="44C02E19" w14:textId="77777777" w:rsidR="00C635BB" w:rsidRDefault="00C635BB">
      <w:pPr>
        <w:pBdr>
          <w:top w:val="nil"/>
          <w:left w:val="nil"/>
          <w:bottom w:val="nil"/>
          <w:right w:val="nil"/>
          <w:between w:val="nil"/>
        </w:pBdr>
      </w:pPr>
    </w:p>
    <w:p w14:paraId="1BB541E3" w14:textId="77777777" w:rsidR="00C635BB" w:rsidRDefault="00C635BB">
      <w:pPr>
        <w:pBdr>
          <w:top w:val="nil"/>
          <w:left w:val="nil"/>
          <w:bottom w:val="nil"/>
          <w:right w:val="nil"/>
          <w:between w:val="nil"/>
        </w:pBdr>
      </w:pPr>
    </w:p>
    <w:p w14:paraId="13AD5BE9" w14:textId="77777777" w:rsidR="00C635BB" w:rsidRDefault="00000000">
      <w:pPr>
        <w:pBdr>
          <w:top w:val="nil"/>
          <w:left w:val="nil"/>
          <w:bottom w:val="nil"/>
          <w:right w:val="nil"/>
          <w:between w:val="nil"/>
        </w:pBdr>
      </w:pPr>
      <w:r>
        <w:t>Nelle schede che seguono sono inserite le valutazioni di rischio connesse agli ambienti di lavoro nei quali si svolgono le attività dell’azienda; alle attrezzature utilizzate e alle mansioni svolte.</w:t>
      </w:r>
      <w:r>
        <w:br/>
        <w:t>Per ciascun ambiente, attrezzatura e mansione sono riportati, oltre ai rischi, le precauzioni da adottare e, dove necessario, i DPI (dispositivi di protezione individuali) da utilizzare.</w:t>
      </w:r>
    </w:p>
    <w:p w14:paraId="7CABC731" w14:textId="77777777" w:rsidR="00C635BB" w:rsidRDefault="00C635BB">
      <w:pPr>
        <w:pBdr>
          <w:top w:val="nil"/>
          <w:left w:val="nil"/>
          <w:bottom w:val="nil"/>
          <w:right w:val="nil"/>
          <w:between w:val="nil"/>
        </w:pBdr>
      </w:pPr>
    </w:p>
    <w:p w14:paraId="6505A2ED" w14:textId="77777777" w:rsidR="00C635BB" w:rsidRDefault="00C635BB">
      <w:pPr>
        <w:pBdr>
          <w:top w:val="nil"/>
          <w:left w:val="nil"/>
          <w:bottom w:val="nil"/>
          <w:right w:val="nil"/>
          <w:between w:val="nil"/>
        </w:pBdr>
      </w:pPr>
    </w:p>
    <w:p w14:paraId="24484F51" w14:textId="77777777" w:rsidR="00C635BB" w:rsidRDefault="00C635BB">
      <w:pPr>
        <w:pBdr>
          <w:top w:val="nil"/>
          <w:left w:val="nil"/>
          <w:bottom w:val="nil"/>
          <w:right w:val="nil"/>
          <w:between w:val="nil"/>
        </w:pBdr>
      </w:pPr>
    </w:p>
    <w:p w14:paraId="05179B83" w14:textId="48C54D96" w:rsidR="00C635BB" w:rsidRDefault="00000000">
      <w:pPr>
        <w:pBdr>
          <w:top w:val="nil"/>
          <w:left w:val="nil"/>
          <w:bottom w:val="nil"/>
          <w:right w:val="nil"/>
          <w:between w:val="nil"/>
        </w:pBdr>
        <w:jc w:val="center"/>
      </w:pPr>
      <w:r>
        <w:rPr>
          <w:noProof/>
        </w:rPr>
        <w:drawing>
          <wp:inline distT="114300" distB="114300" distL="114300" distR="114300" wp14:anchorId="354DAEE0" wp14:editId="003A941B">
            <wp:extent cx="4876800" cy="2660073"/>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4876800" cy="2660073"/>
                    </a:xfrm>
                    <a:prstGeom prst="rect">
                      <a:avLst/>
                    </a:prstGeom>
                    <a:ln/>
                  </pic:spPr>
                </pic:pic>
              </a:graphicData>
            </a:graphic>
          </wp:inline>
        </w:drawing>
      </w:r>
      <w:r>
        <w:br/>
      </w:r>
    </w:p>
    <w:sectPr w:rsidR="00C635BB">
      <w:headerReference w:type="default" r:id="rId11"/>
      <w:footerReference w:type="default" r:id="rId12"/>
      <w:headerReference w:type="first" r:id="rId13"/>
      <w:pgSz w:w="11906" w:h="16838"/>
      <w:pgMar w:top="1134" w:right="1134" w:bottom="851" w:left="1134" w:header="708"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1C0ED" w14:textId="77777777" w:rsidR="00421815" w:rsidRDefault="00421815">
      <w:pPr>
        <w:spacing w:after="0" w:line="240" w:lineRule="auto"/>
      </w:pPr>
      <w:r>
        <w:separator/>
      </w:r>
    </w:p>
  </w:endnote>
  <w:endnote w:type="continuationSeparator" w:id="0">
    <w:p w14:paraId="4F1D71FD" w14:textId="77777777" w:rsidR="00421815" w:rsidRDefault="00421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E076E77A-E72C-4666-B4C4-71751A98ECCA}"/>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D051390D-BD0B-42DD-BC83-E7E27DF3AF28}"/>
    <w:embedItalic r:id="rId3" w:fontKey="{963323C1-2CF8-4063-9B45-50421392B002}"/>
    <w:embedBoldItalic r:id="rId4" w:fontKey="{F64A0218-57D5-43FD-B0E6-8338DCD3D4F3}"/>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pitch w:val="variable"/>
    <w:sig w:usb0="0000A003" w:usb1="00000000" w:usb2="00000000" w:usb3="00000000" w:csb0="00000001" w:csb1="00000000"/>
    <w:embedRegular r:id="rId5" w:fontKey="{965CBBCD-871F-4804-96B9-FE3793EAD498}"/>
  </w:font>
  <w:font w:name="Tahoma">
    <w:panose1 w:val="020B0604030504040204"/>
    <w:charset w:val="00"/>
    <w:family w:val="swiss"/>
    <w:pitch w:val="variable"/>
    <w:sig w:usb0="E1002EFF" w:usb1="C000605B" w:usb2="00000029" w:usb3="00000000" w:csb0="000101FF" w:csb1="00000000"/>
    <w:embedRegular r:id="rId6" w:fontKey="{38002714-9E78-47A8-A65F-DC08C27BD9E8}"/>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7" w:fontKey="{527ECE07-3DBD-46D6-AEFE-C53594C1448E}"/>
  </w:font>
  <w:font w:name="Calibri">
    <w:panose1 w:val="020F0502020204030204"/>
    <w:charset w:val="00"/>
    <w:family w:val="swiss"/>
    <w:pitch w:val="variable"/>
    <w:sig w:usb0="E4002EFF" w:usb1="C200247B" w:usb2="00000009" w:usb3="00000000" w:csb0="000001FF" w:csb1="00000000"/>
    <w:embedRegular r:id="rId8" w:fontKey="{FF6A828A-0E5D-4CC1-88E8-E05D96B080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BC81D" w14:textId="77777777" w:rsidR="00C635BB" w:rsidRDefault="00000000">
    <w:pPr>
      <w:jc w:val="center"/>
      <w:rPr>
        <w:sz w:val="18"/>
        <w:szCs w:val="18"/>
      </w:rPr>
    </w:pPr>
    <w:r w:rsidRPr="001F667C">
      <w:rPr>
        <w:sz w:val="18"/>
        <w:szCs w:val="18"/>
        <w:lang w:val="en-GB"/>
      </w:rPr>
      <w:t xml:space="preserve">Easywork Italia S.r.l.  </w:t>
    </w:r>
    <w:r>
      <w:rPr>
        <w:sz w:val="18"/>
        <w:szCs w:val="18"/>
      </w:rPr>
      <w:t>Via Capranica 15, 20133, Milano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26848" w14:textId="77777777" w:rsidR="00421815" w:rsidRDefault="00421815">
      <w:pPr>
        <w:spacing w:after="0" w:line="240" w:lineRule="auto"/>
      </w:pPr>
      <w:r>
        <w:separator/>
      </w:r>
    </w:p>
  </w:footnote>
  <w:footnote w:type="continuationSeparator" w:id="0">
    <w:p w14:paraId="79FEAF44" w14:textId="77777777" w:rsidR="00421815" w:rsidRDefault="00421815">
      <w:pPr>
        <w:spacing w:after="0" w:line="240" w:lineRule="auto"/>
      </w:pPr>
      <w:r>
        <w:continuationSeparator/>
      </w:r>
    </w:p>
  </w:footnote>
  <w:footnote w:id="1">
    <w:p w14:paraId="7FE82413" w14:textId="77777777" w:rsidR="00C635BB" w:rsidRDefault="00000000">
      <w:pPr>
        <w:pBdr>
          <w:top w:val="nil"/>
          <w:left w:val="nil"/>
          <w:bottom w:val="nil"/>
          <w:right w:val="nil"/>
          <w:between w:val="nil"/>
        </w:pBdr>
        <w:spacing w:after="0" w:line="240" w:lineRule="auto"/>
        <w:ind w:firstLine="709"/>
        <w:rPr>
          <w:color w:val="000000"/>
        </w:rPr>
      </w:pPr>
      <w:r>
        <w:rPr>
          <w:vertAlign w:val="superscript"/>
        </w:rPr>
        <w:footnoteRef/>
      </w:r>
      <w:r>
        <w:rPr>
          <w:color w:val="000000"/>
        </w:rPr>
        <w:t xml:space="preserve"> figura definita in base all’articolo 2, comma 1 lettera b del D.Lgs. 81/2008, come “</w:t>
      </w:r>
      <w:r>
        <w:rPr>
          <w:i/>
          <w:iCs/>
          <w:color w:val="000000"/>
        </w:rPr>
        <w:t>il soggetto titolare del rapporto di lavoro con il lavoratore o, comunque, il soggetto che, secondo il tipo e l'assetto dell'organizzazione nel cui ambito il lavoratore presta la propria attività, ha la responsabilità dell'organizzazione stessa o dell'unità produttiva in quanto esercita i poteri decisionali e di spesa.</w:t>
      </w:r>
      <w:r>
        <w:rPr>
          <w:color w:val="00000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40AFD" w14:textId="77777777" w:rsidR="00C635BB" w:rsidRDefault="00000000">
    <w:r>
      <w:t>Documento valutazione rischi</w:t>
    </w:r>
    <w:r>
      <w:rPr>
        <w:noProof/>
      </w:rPr>
      <w:drawing>
        <wp:anchor distT="114300" distB="114300" distL="114300" distR="114300" simplePos="0" relativeHeight="251658240" behindDoc="1" locked="0" layoutInCell="1" hidden="0" allowOverlap="1" wp14:anchorId="1703E494" wp14:editId="0B64D22B">
          <wp:simplePos x="0" y="0"/>
          <wp:positionH relativeFrom="column">
            <wp:posOffset>5172075</wp:posOffset>
          </wp:positionH>
          <wp:positionV relativeFrom="paragraph">
            <wp:posOffset>-219074</wp:posOffset>
          </wp:positionV>
          <wp:extent cx="995321" cy="388246"/>
          <wp:effectExtent l="0" t="0" r="0" b="0"/>
          <wp:wrapNone/>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95321" cy="388246"/>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AAF08" w14:textId="77777777" w:rsidR="00C635BB" w:rsidRDefault="00000000">
    <w:r>
      <w:t xml:space="preserve">Documento valutazione rischi </w:t>
    </w:r>
    <w:r>
      <w:rPr>
        <w:noProof/>
      </w:rPr>
      <w:drawing>
        <wp:anchor distT="114300" distB="114300" distL="114300" distR="114300" simplePos="0" relativeHeight="251659264" behindDoc="1" locked="0" layoutInCell="1" hidden="0" allowOverlap="1" wp14:anchorId="35DF6B47" wp14:editId="57234A59">
          <wp:simplePos x="0" y="0"/>
          <wp:positionH relativeFrom="column">
            <wp:posOffset>5400675</wp:posOffset>
          </wp:positionH>
          <wp:positionV relativeFrom="paragraph">
            <wp:posOffset>-190831</wp:posOffset>
          </wp:positionV>
          <wp:extent cx="995321" cy="388246"/>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95321" cy="38824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83531"/>
    <w:multiLevelType w:val="multilevel"/>
    <w:tmpl w:val="8C4812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CF59E9"/>
    <w:multiLevelType w:val="multilevel"/>
    <w:tmpl w:val="1BB421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822F8E"/>
    <w:multiLevelType w:val="multilevel"/>
    <w:tmpl w:val="523A0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8D7C2F"/>
    <w:multiLevelType w:val="multilevel"/>
    <w:tmpl w:val="BC5ED7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2E266E"/>
    <w:multiLevelType w:val="multilevel"/>
    <w:tmpl w:val="242AE4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FB099B"/>
    <w:multiLevelType w:val="multilevel"/>
    <w:tmpl w:val="7D0CC2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4B457C4"/>
    <w:multiLevelType w:val="multilevel"/>
    <w:tmpl w:val="9B00B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0E7C6E"/>
    <w:multiLevelType w:val="multilevel"/>
    <w:tmpl w:val="CE02A0E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2E5361"/>
    <w:multiLevelType w:val="multilevel"/>
    <w:tmpl w:val="1102FC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BE40BF8"/>
    <w:multiLevelType w:val="multilevel"/>
    <w:tmpl w:val="8F7E3D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F4D6A9C"/>
    <w:multiLevelType w:val="multilevel"/>
    <w:tmpl w:val="67F480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F83F4C"/>
    <w:multiLevelType w:val="multilevel"/>
    <w:tmpl w:val="F632A01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8FF40FC"/>
    <w:multiLevelType w:val="multilevel"/>
    <w:tmpl w:val="8278D2C0"/>
    <w:lvl w:ilvl="0">
      <w:start w:val="1"/>
      <w:numFmt w:val="lowerRoman"/>
      <w:lvlText w:val="%1."/>
      <w:lvlJc w:val="righ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3" w15:restartNumberingAfterBreak="0">
    <w:nsid w:val="3DE6542F"/>
    <w:multiLevelType w:val="multilevel"/>
    <w:tmpl w:val="D0D64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0BF7F9D"/>
    <w:multiLevelType w:val="multilevel"/>
    <w:tmpl w:val="F7DC73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11B355B"/>
    <w:multiLevelType w:val="multilevel"/>
    <w:tmpl w:val="28DAA25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9E0386B"/>
    <w:multiLevelType w:val="multilevel"/>
    <w:tmpl w:val="539E56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5EC50FC"/>
    <w:multiLevelType w:val="multilevel"/>
    <w:tmpl w:val="59440EF2"/>
    <w:lvl w:ilvl="0">
      <w:start w:val="1"/>
      <w:numFmt w:val="decimal"/>
      <w:lvlText w:val="%1."/>
      <w:lvlJc w:val="left"/>
      <w:pPr>
        <w:ind w:left="720" w:hanging="360"/>
      </w:pPr>
    </w:lvl>
    <w:lvl w:ilvl="1">
      <w:start w:val="1"/>
      <w:numFmt w:val="low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8125093"/>
    <w:multiLevelType w:val="multilevel"/>
    <w:tmpl w:val="B6B25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FAC6B2B"/>
    <w:multiLevelType w:val="multilevel"/>
    <w:tmpl w:val="21BEE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3042DA1"/>
    <w:multiLevelType w:val="multilevel"/>
    <w:tmpl w:val="68224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4BA561A"/>
    <w:multiLevelType w:val="multilevel"/>
    <w:tmpl w:val="E1BEEB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69A3748"/>
    <w:multiLevelType w:val="multilevel"/>
    <w:tmpl w:val="08340D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853505A"/>
    <w:multiLevelType w:val="multilevel"/>
    <w:tmpl w:val="A71C5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F6E6D44"/>
    <w:multiLevelType w:val="multilevel"/>
    <w:tmpl w:val="236EB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FEA0AC4"/>
    <w:multiLevelType w:val="multilevel"/>
    <w:tmpl w:val="7B583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22298683">
    <w:abstractNumId w:val="15"/>
  </w:num>
  <w:num w:numId="2" w16cid:durableId="35474816">
    <w:abstractNumId w:val="5"/>
  </w:num>
  <w:num w:numId="3" w16cid:durableId="108014021">
    <w:abstractNumId w:val="3"/>
  </w:num>
  <w:num w:numId="4" w16cid:durableId="419453022">
    <w:abstractNumId w:val="12"/>
  </w:num>
  <w:num w:numId="5" w16cid:durableId="2035304777">
    <w:abstractNumId w:val="8"/>
  </w:num>
  <w:num w:numId="6" w16cid:durableId="1565338783">
    <w:abstractNumId w:val="11"/>
  </w:num>
  <w:num w:numId="7" w16cid:durableId="2981789">
    <w:abstractNumId w:val="4"/>
  </w:num>
  <w:num w:numId="8" w16cid:durableId="397553908">
    <w:abstractNumId w:val="9"/>
  </w:num>
  <w:num w:numId="9" w16cid:durableId="408120816">
    <w:abstractNumId w:val="10"/>
  </w:num>
  <w:num w:numId="10" w16cid:durableId="2079741808">
    <w:abstractNumId w:val="1"/>
  </w:num>
  <w:num w:numId="11" w16cid:durableId="1075055138">
    <w:abstractNumId w:val="22"/>
  </w:num>
  <w:num w:numId="12" w16cid:durableId="1960256295">
    <w:abstractNumId w:val="13"/>
  </w:num>
  <w:num w:numId="13" w16cid:durableId="1161039272">
    <w:abstractNumId w:val="19"/>
  </w:num>
  <w:num w:numId="14" w16cid:durableId="102772993">
    <w:abstractNumId w:val="24"/>
  </w:num>
  <w:num w:numId="15" w16cid:durableId="1954828154">
    <w:abstractNumId w:val="20"/>
  </w:num>
  <w:num w:numId="16" w16cid:durableId="1123573486">
    <w:abstractNumId w:val="17"/>
  </w:num>
  <w:num w:numId="17" w16cid:durableId="302077129">
    <w:abstractNumId w:val="7"/>
  </w:num>
  <w:num w:numId="18" w16cid:durableId="1953630671">
    <w:abstractNumId w:val="0"/>
  </w:num>
  <w:num w:numId="19" w16cid:durableId="1342776828">
    <w:abstractNumId w:val="16"/>
  </w:num>
  <w:num w:numId="20" w16cid:durableId="1585795549">
    <w:abstractNumId w:val="23"/>
  </w:num>
  <w:num w:numId="21" w16cid:durableId="738795304">
    <w:abstractNumId w:val="18"/>
  </w:num>
  <w:num w:numId="22" w16cid:durableId="1586724009">
    <w:abstractNumId w:val="14"/>
  </w:num>
  <w:num w:numId="23" w16cid:durableId="706566521">
    <w:abstractNumId w:val="21"/>
  </w:num>
  <w:num w:numId="24" w16cid:durableId="740176844">
    <w:abstractNumId w:val="25"/>
  </w:num>
  <w:num w:numId="25" w16cid:durableId="1779179318">
    <w:abstractNumId w:val="2"/>
  </w:num>
  <w:num w:numId="26" w16cid:durableId="2121618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5BB"/>
    <w:rsid w:val="001F667C"/>
    <w:rsid w:val="00421815"/>
    <w:rsid w:val="00C635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DB6CB"/>
  <w15:docId w15:val="{64560DD7-E31A-41AB-A1C8-DD240E7DA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it" w:eastAsia="it-IT"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pageBreakBefore/>
      <w:spacing w:before="120" w:after="240" w:line="240" w:lineRule="auto"/>
      <w:jc w:val="center"/>
      <w:outlineLvl w:val="0"/>
    </w:pPr>
    <w:rPr>
      <w:smallCaps/>
      <w:color w:val="438EB9"/>
      <w:sz w:val="28"/>
      <w:szCs w:val="28"/>
    </w:rPr>
  </w:style>
  <w:style w:type="paragraph" w:styleId="Titolo2">
    <w:name w:val="heading 2"/>
    <w:basedOn w:val="Normale"/>
    <w:next w:val="Normale"/>
    <w:uiPriority w:val="9"/>
    <w:unhideWhenUsed/>
    <w:qFormat/>
    <w:pPr>
      <w:keepNext/>
      <w:keepLines/>
      <w:pBdr>
        <w:top w:val="single" w:sz="4" w:space="1" w:color="D15B47"/>
      </w:pBdr>
      <w:spacing w:before="240" w:after="120"/>
      <w:outlineLvl w:val="1"/>
    </w:pPr>
    <w:rPr>
      <w:b/>
      <w:bCs/>
      <w:smallCaps/>
      <w:color w:val="D15B47"/>
      <w:sz w:val="26"/>
      <w:szCs w:val="26"/>
    </w:rPr>
  </w:style>
  <w:style w:type="paragraph" w:styleId="Titolo3">
    <w:name w:val="heading 3"/>
    <w:basedOn w:val="Normale"/>
    <w:next w:val="Normale"/>
    <w:uiPriority w:val="9"/>
    <w:unhideWhenUsed/>
    <w:qFormat/>
    <w:pPr>
      <w:keepNext/>
      <w:keepLines/>
      <w:spacing w:before="120" w:after="120" w:line="240" w:lineRule="auto"/>
      <w:outlineLvl w:val="2"/>
    </w:pPr>
    <w:rPr>
      <w:b/>
      <w:bCs/>
      <w:smallCaps/>
      <w:color w:val="7F7F7F"/>
      <w:sz w:val="22"/>
      <w:szCs w:val="22"/>
    </w:rPr>
  </w:style>
  <w:style w:type="paragraph" w:styleId="Titolo4">
    <w:name w:val="heading 4"/>
    <w:basedOn w:val="Normale"/>
    <w:next w:val="Normale"/>
    <w:uiPriority w:val="9"/>
    <w:semiHidden/>
    <w:unhideWhenUsed/>
    <w:qFormat/>
    <w:pPr>
      <w:keepNext/>
      <w:keepLines/>
      <w:spacing w:before="200" w:after="0"/>
      <w:ind w:left="864" w:hanging="864"/>
      <w:outlineLvl w:val="3"/>
    </w:pPr>
    <w:rPr>
      <w:rFonts w:ascii="Cambria" w:eastAsia="Cambria" w:hAnsi="Cambria" w:cs="Cambria"/>
      <w:b/>
      <w:bCs/>
      <w:i/>
      <w:iCs/>
      <w:color w:val="4F81BD"/>
    </w:rPr>
  </w:style>
  <w:style w:type="paragraph" w:styleId="Titolo5">
    <w:name w:val="heading 5"/>
    <w:basedOn w:val="Normale"/>
    <w:next w:val="Normale"/>
    <w:uiPriority w:val="9"/>
    <w:semiHidden/>
    <w:unhideWhenUsed/>
    <w:qFormat/>
    <w:pPr>
      <w:keepNext/>
      <w:keepLines/>
      <w:spacing w:before="200" w:after="0"/>
      <w:ind w:left="1008" w:hanging="1008"/>
      <w:outlineLvl w:val="4"/>
    </w:pPr>
    <w:rPr>
      <w:rFonts w:ascii="Cambria" w:eastAsia="Cambria" w:hAnsi="Cambria" w:cs="Cambria"/>
      <w:color w:val="243F61"/>
    </w:rPr>
  </w:style>
  <w:style w:type="paragraph" w:styleId="Titolo6">
    <w:name w:val="heading 6"/>
    <w:basedOn w:val="Normale"/>
    <w:next w:val="Normale"/>
    <w:uiPriority w:val="9"/>
    <w:semiHidden/>
    <w:unhideWhenUsed/>
    <w:qFormat/>
    <w:pPr>
      <w:keepNext/>
      <w:keepLines/>
      <w:spacing w:before="200" w:after="0"/>
      <w:ind w:left="1152" w:hanging="1152"/>
      <w:outlineLvl w:val="5"/>
    </w:pPr>
    <w:rPr>
      <w:rFonts w:ascii="Cambria" w:eastAsia="Cambria" w:hAnsi="Cambria" w:cs="Cambria"/>
      <w:i/>
      <w:iCs/>
      <w:color w:val="243F61"/>
    </w:rPr>
  </w:style>
  <w:style w:type="paragraph" w:styleId="Titolo7">
    <w:name w:val="heading 7"/>
    <w:link w:val="Titolo7Carattere"/>
    <w:uiPriority w:val="9"/>
    <w:semiHidden/>
    <w:unhideWhenUsed/>
    <w:qFormat/>
    <w:rsid w:val="00971D47"/>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Titolo8">
    <w:name w:val="heading 8"/>
    <w:link w:val="Titolo8Carattere"/>
    <w:uiPriority w:val="9"/>
    <w:semiHidden/>
    <w:unhideWhenUsed/>
    <w:qFormat/>
    <w:rsid w:val="00971D47"/>
    <w:pPr>
      <w:keepNext/>
      <w:keepLines/>
      <w:spacing w:before="200" w:after="0"/>
      <w:ind w:left="1440" w:hanging="1440"/>
      <w:outlineLvl w:val="7"/>
    </w:pPr>
    <w:rPr>
      <w:rFonts w:asciiTheme="majorHAnsi" w:eastAsiaTheme="majorEastAsia" w:hAnsiTheme="majorHAnsi" w:cstheme="majorBidi"/>
      <w:color w:val="404040" w:themeColor="text1" w:themeTint="BF"/>
    </w:rPr>
  </w:style>
  <w:style w:type="paragraph" w:styleId="Titolo9">
    <w:name w:val="heading 9"/>
    <w:link w:val="Titolo9Carattere"/>
    <w:uiPriority w:val="9"/>
    <w:semiHidden/>
    <w:unhideWhenUsed/>
    <w:qFormat/>
    <w:rsid w:val="00971D47"/>
    <w:pPr>
      <w:keepNext/>
      <w:keepLines/>
      <w:spacing w:before="200" w:after="0"/>
      <w:ind w:left="1584" w:hanging="1584"/>
      <w:outlineLvl w:val="8"/>
    </w:pPr>
    <w:rPr>
      <w:rFonts w:asciiTheme="majorHAnsi" w:eastAsiaTheme="majorEastAsia" w:hAnsiTheme="majorHAnsi" w:cstheme="majorBidi"/>
      <w:i/>
      <w:iCs/>
      <w:color w:val="404040" w:themeColor="text1" w:themeTint="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spacing w:after="300" w:line="240" w:lineRule="auto"/>
      <w:jc w:val="center"/>
    </w:pPr>
    <w:rPr>
      <w:smallCaps/>
      <w:color w:val="438EB9"/>
      <w:sz w:val="28"/>
      <w:szCs w:val="28"/>
    </w:rPr>
  </w:style>
  <w:style w:type="character" w:customStyle="1" w:styleId="Titolo1Carattere">
    <w:name w:val="Titolo 1 Carattere"/>
    <w:basedOn w:val="Carpredefinitoparagrafo"/>
    <w:uiPriority w:val="9"/>
    <w:rsid w:val="008F7A09"/>
    <w:rPr>
      <w:rFonts w:ascii="Arial" w:eastAsiaTheme="majorEastAsia" w:hAnsi="Arial" w:cstheme="majorBidi"/>
      <w:bCs/>
      <w:smallCaps/>
      <w:color w:val="438EB9"/>
      <w:sz w:val="28"/>
      <w:szCs w:val="28"/>
    </w:rPr>
  </w:style>
  <w:style w:type="character" w:customStyle="1" w:styleId="Titolo2Carattere">
    <w:name w:val="Titolo 2 Carattere"/>
    <w:basedOn w:val="Carpredefinitoparagrafo"/>
    <w:uiPriority w:val="99"/>
    <w:rsid w:val="00A639BE"/>
    <w:rPr>
      <w:rFonts w:ascii="Arial" w:eastAsiaTheme="majorEastAsia" w:hAnsi="Arial" w:cstheme="majorBidi"/>
      <w:b/>
      <w:bCs/>
      <w:smallCaps/>
      <w:color w:val="D15B47"/>
      <w:sz w:val="26"/>
      <w:szCs w:val="26"/>
    </w:rPr>
  </w:style>
  <w:style w:type="paragraph" w:styleId="Paragrafoelenco">
    <w:name w:val="List Paragraph"/>
    <w:uiPriority w:val="34"/>
    <w:qFormat/>
    <w:rsid w:val="00C164A1"/>
    <w:pPr>
      <w:ind w:left="720"/>
      <w:contextualSpacing/>
    </w:pPr>
  </w:style>
  <w:style w:type="character" w:customStyle="1" w:styleId="Titolo3Carattere">
    <w:name w:val="Titolo 3 Carattere"/>
    <w:basedOn w:val="Carpredefinitoparagrafo"/>
    <w:uiPriority w:val="99"/>
    <w:rsid w:val="00C642CB"/>
    <w:rPr>
      <w:rFonts w:ascii="Arial" w:eastAsiaTheme="majorEastAsia" w:hAnsi="Arial" w:cstheme="majorBidi"/>
      <w:b/>
      <w:bCs/>
      <w:smallCaps/>
      <w:color w:val="7F7F7F" w:themeColor="text1" w:themeTint="80"/>
    </w:rPr>
  </w:style>
  <w:style w:type="paragraph" w:styleId="Intestazione">
    <w:name w:val="header"/>
    <w:link w:val="IntestazioneCarattere"/>
    <w:uiPriority w:val="99"/>
    <w:unhideWhenUsed/>
    <w:rsid w:val="003B6C7F"/>
    <w:pPr>
      <w:pBdr>
        <w:bottom w:val="thinThickSmallGap" w:sz="24" w:space="6" w:color="D15B47"/>
      </w:pBdr>
      <w:tabs>
        <w:tab w:val="center" w:pos="4819"/>
        <w:tab w:val="right" w:pos="9638"/>
      </w:tabs>
      <w:spacing w:after="240" w:line="240" w:lineRule="auto"/>
      <w:jc w:val="right"/>
    </w:pPr>
    <w:rPr>
      <w:sz w:val="18"/>
    </w:rPr>
  </w:style>
  <w:style w:type="character" w:customStyle="1" w:styleId="IntestazioneCarattere">
    <w:name w:val="Intestazione Carattere"/>
    <w:basedOn w:val="Carpredefinitoparagrafo"/>
    <w:link w:val="Intestazione"/>
    <w:uiPriority w:val="99"/>
    <w:rsid w:val="003B6C7F"/>
    <w:rPr>
      <w:rFonts w:ascii="Arial" w:hAnsi="Arial"/>
      <w:sz w:val="18"/>
    </w:rPr>
  </w:style>
  <w:style w:type="paragraph" w:styleId="Pidipagina">
    <w:name w:val="footer"/>
    <w:link w:val="PidipaginaCarattere"/>
    <w:uiPriority w:val="99"/>
    <w:unhideWhenUsed/>
    <w:rsid w:val="00C76799"/>
    <w:pPr>
      <w:pBdr>
        <w:top w:val="single" w:sz="4" w:space="6" w:color="D15B47"/>
      </w:pBdr>
      <w:tabs>
        <w:tab w:val="right" w:pos="9638"/>
      </w:tabs>
      <w:spacing w:after="0" w:line="240" w:lineRule="auto"/>
    </w:pPr>
    <w:rPr>
      <w:sz w:val="18"/>
    </w:rPr>
  </w:style>
  <w:style w:type="character" w:customStyle="1" w:styleId="PidipaginaCarattere">
    <w:name w:val="Piè di pagina Carattere"/>
    <w:basedOn w:val="Carpredefinitoparagrafo"/>
    <w:link w:val="Pidipagina"/>
    <w:uiPriority w:val="99"/>
    <w:rsid w:val="00C76799"/>
    <w:rPr>
      <w:rFonts w:ascii="Arial" w:hAnsi="Arial"/>
      <w:sz w:val="18"/>
    </w:rPr>
  </w:style>
  <w:style w:type="table" w:customStyle="1" w:styleId="Tabelladati">
    <w:name w:val="Tabella dati"/>
    <w:basedOn w:val="Tabellanormale"/>
    <w:uiPriority w:val="99"/>
    <w:qFormat/>
    <w:rsid w:val="00DB532E"/>
    <w:pPr>
      <w:spacing w:after="0" w:line="240" w:lineRule="auto"/>
    </w:pPr>
    <w:tblPr>
      <w:tblStyleRowBandSize w:val="1"/>
      <w:tblBorders>
        <w:insideH w:val="single" w:sz="4" w:space="0" w:color="D15B47"/>
        <w:insideV w:val="single" w:sz="4" w:space="0" w:color="D15B47"/>
      </w:tblBorders>
      <w:tblCellMar>
        <w:top w:w="45" w:type="dxa"/>
        <w:bottom w:w="45" w:type="dxa"/>
      </w:tblCellMar>
    </w:tblPr>
    <w:tblStylePr w:type="firstRow">
      <w:rPr>
        <w:b/>
      </w:rPr>
      <w:tblPr/>
      <w:tcPr>
        <w:tcBorders>
          <w:bottom w:val="single" w:sz="12" w:space="0" w:color="D15B47"/>
        </w:tcBorders>
        <w:vAlign w:val="center"/>
      </w:tcPr>
    </w:tblStylePr>
    <w:tblStylePr w:type="band1Horz">
      <w:tblPr/>
      <w:tcPr>
        <w:shd w:val="clear" w:color="auto" w:fill="FFFFFF" w:themeFill="background1"/>
      </w:tcPr>
    </w:tblStylePr>
  </w:style>
  <w:style w:type="table" w:customStyle="1" w:styleId="Tabellaperimpaginazione">
    <w:name w:val="Tabella per impaginazione"/>
    <w:basedOn w:val="Tabellanormale"/>
    <w:uiPriority w:val="99"/>
    <w:qFormat/>
    <w:rsid w:val="00DC70E0"/>
    <w:pPr>
      <w:spacing w:after="0" w:line="240" w:lineRule="auto"/>
    </w:pPr>
    <w:tblPr>
      <w:jc w:val="center"/>
      <w:tblCellMar>
        <w:left w:w="0" w:type="dxa"/>
        <w:right w:w="0" w:type="dxa"/>
      </w:tblCellMar>
    </w:tblPr>
    <w:trPr>
      <w:jc w:val="center"/>
    </w:trPr>
  </w:style>
  <w:style w:type="table" w:styleId="Grigliatabella">
    <w:name w:val="Table Grid"/>
    <w:basedOn w:val="Tabellanormale"/>
    <w:uiPriority w:val="99"/>
    <w:rsid w:val="00122E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olodocumento">
    <w:name w:val="Titolo documento"/>
    <w:qFormat/>
    <w:rsid w:val="00A765F6"/>
    <w:pPr>
      <w:spacing w:after="0" w:line="240" w:lineRule="auto"/>
      <w:jc w:val="right"/>
    </w:pPr>
    <w:rPr>
      <w:b/>
      <w:smallCaps/>
      <w:color w:val="C00000"/>
      <w:sz w:val="24"/>
    </w:rPr>
  </w:style>
  <w:style w:type="paragraph" w:customStyle="1" w:styleId="Contenutotabella">
    <w:name w:val="Contenuto tabella"/>
    <w:uiPriority w:val="99"/>
    <w:rsid w:val="00DC3265"/>
    <w:pPr>
      <w:widowControl w:val="0"/>
      <w:suppressLineNumbers/>
      <w:suppressAutoHyphens/>
      <w:spacing w:before="120" w:after="0" w:line="240" w:lineRule="auto"/>
    </w:pPr>
    <w:rPr>
      <w:rFonts w:eastAsia="SimSun" w:cs="Mangal"/>
      <w:szCs w:val="24"/>
      <w:lang w:eastAsia="zh-CN" w:bidi="hi-IN"/>
    </w:rPr>
  </w:style>
  <w:style w:type="character" w:customStyle="1" w:styleId="TitoloCarattere">
    <w:name w:val="Titolo Carattere"/>
    <w:basedOn w:val="Carpredefinitoparagrafo"/>
    <w:uiPriority w:val="10"/>
    <w:rsid w:val="00DC3265"/>
    <w:rPr>
      <w:rFonts w:ascii="Arial" w:eastAsiaTheme="majorEastAsia" w:hAnsi="Arial" w:cstheme="majorBidi"/>
      <w:smallCaps/>
      <w:color w:val="438EB9"/>
      <w:spacing w:val="5"/>
      <w:kern w:val="28"/>
      <w:sz w:val="28"/>
      <w:szCs w:val="52"/>
    </w:rPr>
  </w:style>
  <w:style w:type="character" w:customStyle="1" w:styleId="Titolo4Carattere">
    <w:name w:val="Titolo 4 Carattere"/>
    <w:basedOn w:val="Carpredefinitoparagrafo"/>
    <w:uiPriority w:val="9"/>
    <w:semiHidden/>
    <w:rsid w:val="00971D47"/>
    <w:rPr>
      <w:rFonts w:asciiTheme="majorHAnsi" w:eastAsiaTheme="majorEastAsia" w:hAnsiTheme="majorHAnsi" w:cstheme="majorBidi"/>
      <w:b/>
      <w:bCs/>
      <w:i/>
      <w:iCs/>
      <w:color w:val="4F81BD" w:themeColor="accent1"/>
      <w:sz w:val="20"/>
    </w:rPr>
  </w:style>
  <w:style w:type="character" w:customStyle="1" w:styleId="Titolo5Carattere">
    <w:name w:val="Titolo 5 Carattere"/>
    <w:basedOn w:val="Carpredefinitoparagrafo"/>
    <w:uiPriority w:val="9"/>
    <w:semiHidden/>
    <w:rsid w:val="00971D47"/>
    <w:rPr>
      <w:rFonts w:asciiTheme="majorHAnsi" w:eastAsiaTheme="majorEastAsia" w:hAnsiTheme="majorHAnsi" w:cstheme="majorBidi"/>
      <w:color w:val="243F60" w:themeColor="accent1" w:themeShade="7F"/>
      <w:sz w:val="20"/>
    </w:rPr>
  </w:style>
  <w:style w:type="character" w:customStyle="1" w:styleId="Titolo6Carattere">
    <w:name w:val="Titolo 6 Carattere"/>
    <w:basedOn w:val="Carpredefinitoparagrafo"/>
    <w:uiPriority w:val="9"/>
    <w:semiHidden/>
    <w:rsid w:val="00971D47"/>
    <w:rPr>
      <w:rFonts w:asciiTheme="majorHAnsi" w:eastAsiaTheme="majorEastAsia" w:hAnsiTheme="majorHAnsi" w:cstheme="majorBidi"/>
      <w:i/>
      <w:iCs/>
      <w:color w:val="243F60" w:themeColor="accent1" w:themeShade="7F"/>
      <w:sz w:val="20"/>
    </w:rPr>
  </w:style>
  <w:style w:type="character" w:customStyle="1" w:styleId="Titolo7Carattere">
    <w:name w:val="Titolo 7 Carattere"/>
    <w:basedOn w:val="Carpredefinitoparagrafo"/>
    <w:link w:val="Titolo7"/>
    <w:uiPriority w:val="9"/>
    <w:semiHidden/>
    <w:rsid w:val="00971D47"/>
    <w:rPr>
      <w:rFonts w:asciiTheme="majorHAnsi" w:eastAsiaTheme="majorEastAsia" w:hAnsiTheme="majorHAnsi" w:cstheme="majorBidi"/>
      <w:i/>
      <w:iCs/>
      <w:color w:val="404040" w:themeColor="text1" w:themeTint="BF"/>
      <w:sz w:val="20"/>
    </w:rPr>
  </w:style>
  <w:style w:type="character" w:customStyle="1" w:styleId="Titolo8Carattere">
    <w:name w:val="Titolo 8 Carattere"/>
    <w:basedOn w:val="Carpredefinitoparagrafo"/>
    <w:link w:val="Titolo8"/>
    <w:uiPriority w:val="9"/>
    <w:semiHidden/>
    <w:rsid w:val="00971D47"/>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971D47"/>
    <w:rPr>
      <w:rFonts w:asciiTheme="majorHAnsi" w:eastAsiaTheme="majorEastAsia" w:hAnsiTheme="majorHAnsi" w:cstheme="majorBidi"/>
      <w:i/>
      <w:iCs/>
      <w:color w:val="404040" w:themeColor="text1" w:themeTint="BF"/>
      <w:sz w:val="20"/>
      <w:szCs w:val="20"/>
    </w:rPr>
  </w:style>
  <w:style w:type="paragraph" w:styleId="Sommario1">
    <w:name w:val="toc 1"/>
    <w:autoRedefine/>
    <w:uiPriority w:val="39"/>
    <w:unhideWhenUsed/>
    <w:rsid w:val="00971D47"/>
    <w:pPr>
      <w:tabs>
        <w:tab w:val="left" w:pos="400"/>
        <w:tab w:val="right" w:leader="dot" w:pos="9628"/>
      </w:tabs>
      <w:spacing w:after="100"/>
    </w:pPr>
    <w:rPr>
      <w:noProof/>
    </w:rPr>
  </w:style>
  <w:style w:type="paragraph" w:styleId="Sommario2">
    <w:name w:val="toc 2"/>
    <w:autoRedefine/>
    <w:uiPriority w:val="39"/>
    <w:unhideWhenUsed/>
    <w:rsid w:val="00971D47"/>
    <w:pPr>
      <w:tabs>
        <w:tab w:val="left" w:pos="880"/>
        <w:tab w:val="right" w:leader="dot" w:pos="9628"/>
      </w:tabs>
      <w:spacing w:after="100"/>
      <w:ind w:left="198"/>
    </w:pPr>
  </w:style>
  <w:style w:type="paragraph" w:styleId="Sommario3">
    <w:name w:val="toc 3"/>
    <w:autoRedefine/>
    <w:uiPriority w:val="39"/>
    <w:unhideWhenUsed/>
    <w:rsid w:val="00971D47"/>
    <w:pPr>
      <w:spacing w:after="100"/>
      <w:ind w:left="403"/>
    </w:pPr>
  </w:style>
  <w:style w:type="character" w:styleId="Collegamentoipertestuale">
    <w:name w:val="Hyperlink"/>
    <w:basedOn w:val="Carpredefinitoparagrafo"/>
    <w:uiPriority w:val="99"/>
    <w:unhideWhenUsed/>
    <w:rsid w:val="00971D47"/>
    <w:rPr>
      <w:color w:val="0000FF" w:themeColor="hyperlink"/>
      <w:u w:val="single"/>
    </w:rPr>
  </w:style>
  <w:style w:type="paragraph" w:styleId="Testonotaapidipagina">
    <w:name w:val="footnote text"/>
    <w:link w:val="TestonotaapidipaginaCarattere"/>
    <w:uiPriority w:val="99"/>
    <w:semiHidden/>
    <w:unhideWhenUsed/>
    <w:rsid w:val="00971D47"/>
    <w:pPr>
      <w:spacing w:after="0" w:line="240" w:lineRule="auto"/>
      <w:ind w:firstLine="709"/>
    </w:pPr>
  </w:style>
  <w:style w:type="character" w:customStyle="1" w:styleId="TestonotaapidipaginaCarattere">
    <w:name w:val="Testo nota a piè di pagina Carattere"/>
    <w:basedOn w:val="Carpredefinitoparagrafo"/>
    <w:link w:val="Testonotaapidipagina"/>
    <w:uiPriority w:val="99"/>
    <w:semiHidden/>
    <w:rsid w:val="00971D47"/>
    <w:rPr>
      <w:rFonts w:ascii="Arial" w:hAnsi="Arial"/>
      <w:sz w:val="20"/>
      <w:szCs w:val="20"/>
    </w:rPr>
  </w:style>
  <w:style w:type="character" w:styleId="Rimandonotaapidipagina">
    <w:name w:val="footnote reference"/>
    <w:basedOn w:val="Carpredefinitoparagrafo"/>
    <w:uiPriority w:val="99"/>
    <w:semiHidden/>
    <w:unhideWhenUsed/>
    <w:rsid w:val="00971D47"/>
    <w:rPr>
      <w:vertAlign w:val="superscript"/>
    </w:rPr>
  </w:style>
  <w:style w:type="paragraph" w:styleId="Testofumetto">
    <w:name w:val="Balloon Text"/>
    <w:link w:val="TestofumettoCarattere"/>
    <w:uiPriority w:val="99"/>
    <w:semiHidden/>
    <w:unhideWhenUsed/>
    <w:rsid w:val="00971D47"/>
    <w:pPr>
      <w:spacing w:after="0" w:line="240" w:lineRule="auto"/>
      <w:ind w:firstLine="709"/>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71D47"/>
    <w:rPr>
      <w:rFonts w:ascii="Tahoma" w:hAnsi="Tahoma" w:cs="Tahoma"/>
      <w:sz w:val="16"/>
      <w:szCs w:val="16"/>
    </w:rPr>
  </w:style>
  <w:style w:type="paragraph" w:customStyle="1" w:styleId="Relazione-TestoNormale">
    <w:name w:val="Relazione-TestoNormale"/>
    <w:rsid w:val="00971D47"/>
    <w:pPr>
      <w:widowControl w:val="0"/>
      <w:suppressAutoHyphens/>
      <w:spacing w:after="0" w:line="264" w:lineRule="auto"/>
      <w:ind w:firstLine="567"/>
    </w:pPr>
    <w:rPr>
      <w:rFonts w:eastAsia="Times New Roman"/>
      <w:sz w:val="22"/>
    </w:rPr>
  </w:style>
  <w:style w:type="paragraph" w:styleId="Elenco">
    <w:name w:val="List"/>
    <w:uiPriority w:val="99"/>
    <w:unhideWhenUsed/>
    <w:rsid w:val="00971D47"/>
    <w:pPr>
      <w:suppressAutoHyphens/>
      <w:spacing w:before="120" w:after="0" w:line="240" w:lineRule="auto"/>
      <w:ind w:left="283" w:hanging="283"/>
      <w:contextualSpacing/>
    </w:pPr>
    <w:rPr>
      <w:rFonts w:eastAsia="Times New Roman" w:cs="FreeSans"/>
      <w:szCs w:val="24"/>
    </w:rPr>
  </w:style>
  <w:style w:type="table" w:customStyle="1" w:styleId="Tabellaazienda">
    <w:name w:val="Tabella azienda"/>
    <w:basedOn w:val="Tabelladati"/>
    <w:uiPriority w:val="99"/>
    <w:qFormat/>
    <w:rsid w:val="00942986"/>
    <w:tblPr/>
    <w:tblStylePr w:type="firstRow">
      <w:rPr>
        <w:b/>
      </w:rPr>
      <w:tblPr/>
      <w:tcPr>
        <w:tcBorders>
          <w:bottom w:val="single" w:sz="8" w:space="0" w:color="D15B47"/>
        </w:tcBorders>
        <w:vAlign w:val="center"/>
      </w:tcPr>
    </w:tblStylePr>
    <w:tblStylePr w:type="firstCol">
      <w:tblPr/>
      <w:tcPr>
        <w:tcBorders>
          <w:top w:val="nil"/>
          <w:left w:val="nil"/>
          <w:bottom w:val="nil"/>
          <w:right w:val="single" w:sz="12" w:space="0" w:color="D15B47"/>
          <w:insideH w:val="nil"/>
          <w:insideV w:val="nil"/>
        </w:tcBorders>
        <w:shd w:val="clear" w:color="auto" w:fill="FFFFFF" w:themeFill="background1"/>
      </w:tcPr>
    </w:tblStylePr>
    <w:tblStylePr w:type="band1Horz">
      <w:tblPr/>
      <w:tcPr>
        <w:shd w:val="clear" w:color="auto" w:fill="FFFFFF" w:themeFill="background1"/>
      </w:tcPr>
    </w:tblStylePr>
  </w:style>
  <w:style w:type="paragraph" w:customStyle="1" w:styleId="Copertinaazienda">
    <w:name w:val="Copertina azienda"/>
    <w:link w:val="CopertinaaziendaCarattere"/>
    <w:qFormat/>
    <w:rsid w:val="00DB532E"/>
    <w:pPr>
      <w:jc w:val="right"/>
    </w:pPr>
    <w:rPr>
      <w:b/>
      <w:smallCaps/>
      <w:color w:val="438EB9"/>
      <w:sz w:val="50"/>
      <w:szCs w:val="50"/>
      <w:lang w:val="en-US"/>
    </w:rPr>
  </w:style>
  <w:style w:type="paragraph" w:customStyle="1" w:styleId="Copertinasedeaziendale">
    <w:name w:val="Copertina sede aziendale"/>
    <w:link w:val="CopertinasedeaziendaleCarattere"/>
    <w:qFormat/>
    <w:rsid w:val="00DB532E"/>
    <w:pPr>
      <w:jc w:val="right"/>
    </w:pPr>
    <w:rPr>
      <w:b/>
      <w:smallCaps/>
      <w:color w:val="438EB9"/>
      <w:sz w:val="36"/>
      <w:szCs w:val="36"/>
      <w:lang w:val="en-US"/>
    </w:rPr>
  </w:style>
  <w:style w:type="character" w:customStyle="1" w:styleId="CopertinaaziendaCarattere">
    <w:name w:val="Copertina azienda Carattere"/>
    <w:basedOn w:val="Carpredefinitoparagrafo"/>
    <w:link w:val="Copertinaazienda"/>
    <w:rsid w:val="00DB532E"/>
    <w:rPr>
      <w:rFonts w:ascii="Arial" w:hAnsi="Arial"/>
      <w:b/>
      <w:smallCaps/>
      <w:color w:val="438EB9"/>
      <w:sz w:val="50"/>
      <w:szCs w:val="50"/>
      <w:lang w:val="en-US"/>
    </w:rPr>
  </w:style>
  <w:style w:type="paragraph" w:customStyle="1" w:styleId="Copertinatitolo">
    <w:name w:val="Copertina titolo"/>
    <w:link w:val="CopertinatitoloCarattere"/>
    <w:qFormat/>
    <w:rsid w:val="00DB532E"/>
    <w:pPr>
      <w:jc w:val="right"/>
    </w:pPr>
    <w:rPr>
      <w:smallCaps/>
      <w:color w:val="D15B47"/>
      <w:sz w:val="36"/>
      <w:szCs w:val="36"/>
    </w:rPr>
  </w:style>
  <w:style w:type="character" w:customStyle="1" w:styleId="CopertinasedeaziendaleCarattere">
    <w:name w:val="Copertina sede aziendale Carattere"/>
    <w:basedOn w:val="Carpredefinitoparagrafo"/>
    <w:link w:val="Copertinasedeaziendale"/>
    <w:rsid w:val="00DB532E"/>
    <w:rPr>
      <w:rFonts w:ascii="Arial" w:hAnsi="Arial"/>
      <w:b/>
      <w:smallCaps/>
      <w:color w:val="438EB9"/>
      <w:sz w:val="36"/>
      <w:szCs w:val="36"/>
      <w:lang w:val="en-US"/>
    </w:rPr>
  </w:style>
  <w:style w:type="paragraph" w:customStyle="1" w:styleId="Copertinasottotitolo">
    <w:name w:val="Copertina sottotitolo"/>
    <w:link w:val="CopertinasottotitoloCarattere"/>
    <w:qFormat/>
    <w:rsid w:val="00DB532E"/>
    <w:pPr>
      <w:jc w:val="right"/>
    </w:pPr>
    <w:rPr>
      <w:sz w:val="28"/>
      <w:szCs w:val="36"/>
    </w:rPr>
  </w:style>
  <w:style w:type="character" w:customStyle="1" w:styleId="CopertinatitoloCarattere">
    <w:name w:val="Copertina titolo Carattere"/>
    <w:basedOn w:val="Carpredefinitoparagrafo"/>
    <w:link w:val="Copertinatitolo"/>
    <w:rsid w:val="00DB532E"/>
    <w:rPr>
      <w:rFonts w:ascii="Arial" w:hAnsi="Arial"/>
      <w:smallCaps/>
      <w:color w:val="D15B47"/>
      <w:sz w:val="36"/>
      <w:szCs w:val="36"/>
    </w:rPr>
  </w:style>
  <w:style w:type="paragraph" w:customStyle="1" w:styleId="Sottotitolodocumento">
    <w:name w:val="Sottotitolo documento"/>
    <w:basedOn w:val="Intestazione"/>
    <w:link w:val="SottotitolodocumentoCarattere"/>
    <w:qFormat/>
    <w:rsid w:val="00DB532E"/>
  </w:style>
  <w:style w:type="character" w:customStyle="1" w:styleId="CopertinasottotitoloCarattere">
    <w:name w:val="Copertina sottotitolo Carattere"/>
    <w:basedOn w:val="Carpredefinitoparagrafo"/>
    <w:link w:val="Copertinasottotitolo"/>
    <w:rsid w:val="00DB532E"/>
    <w:rPr>
      <w:rFonts w:ascii="Arial" w:hAnsi="Arial"/>
      <w:sz w:val="28"/>
      <w:szCs w:val="36"/>
    </w:rPr>
  </w:style>
  <w:style w:type="paragraph" w:customStyle="1" w:styleId="Pidipaginatitolo">
    <w:name w:val="Piè di pagina titolo"/>
    <w:basedOn w:val="Pidipagina"/>
    <w:link w:val="PidipaginatitoloCarattere"/>
    <w:qFormat/>
    <w:rsid w:val="00DB532E"/>
    <w:rPr>
      <w:b/>
    </w:rPr>
  </w:style>
  <w:style w:type="character" w:customStyle="1" w:styleId="SottotitolodocumentoCarattere">
    <w:name w:val="Sottotitolo documento Carattere"/>
    <w:basedOn w:val="IntestazioneCarattere"/>
    <w:link w:val="Sottotitolodocumento"/>
    <w:rsid w:val="00DB532E"/>
    <w:rPr>
      <w:rFonts w:ascii="Arial" w:hAnsi="Arial"/>
      <w:sz w:val="18"/>
    </w:rPr>
  </w:style>
  <w:style w:type="paragraph" w:customStyle="1" w:styleId="Pidipaginasottotitolo">
    <w:name w:val="Piè di pagina sottotitolo"/>
    <w:basedOn w:val="Pidipagina"/>
    <w:link w:val="PidipaginasottotitoloCarattere"/>
    <w:qFormat/>
    <w:rsid w:val="00DB532E"/>
    <w:pPr>
      <w:pBdr>
        <w:top w:val="none" w:sz="0" w:space="0" w:color="auto"/>
      </w:pBdr>
    </w:pPr>
    <w:rPr>
      <w:lang w:val="en-US"/>
    </w:rPr>
  </w:style>
  <w:style w:type="character" w:customStyle="1" w:styleId="PidipaginatitoloCarattere">
    <w:name w:val="Piè di pagina titolo Carattere"/>
    <w:basedOn w:val="PidipaginaCarattere"/>
    <w:link w:val="Pidipaginatitolo"/>
    <w:rsid w:val="00DB532E"/>
    <w:rPr>
      <w:rFonts w:ascii="Arial" w:hAnsi="Arial"/>
      <w:b/>
      <w:sz w:val="18"/>
    </w:rPr>
  </w:style>
  <w:style w:type="character" w:customStyle="1" w:styleId="PidipaginasottotitoloCarattere">
    <w:name w:val="Piè di pagina sottotitolo Carattere"/>
    <w:basedOn w:val="PidipaginaCarattere"/>
    <w:link w:val="Pidipaginasottotitolo"/>
    <w:rsid w:val="00DB532E"/>
    <w:rPr>
      <w:rFonts w:ascii="Arial" w:hAnsi="Arial"/>
      <w:sz w:val="18"/>
      <w:lang w:val="en-US"/>
    </w:rPr>
  </w:style>
  <w:style w:type="paragraph" w:customStyle="1" w:styleId="Blocco">
    <w:name w:val="Blocco"/>
    <w:uiPriority w:val="99"/>
    <w:rsid w:val="00627198"/>
    <w:pPr>
      <w:pageBreakBefore/>
      <w:spacing w:after="0" w:line="240" w:lineRule="auto"/>
      <w:jc w:val="left"/>
    </w:pPr>
    <w:rPr>
      <w:rFonts w:eastAsia="Times New Roman" w:cs="Times New Roman"/>
      <w:sz w:val="2"/>
      <w:lang w:val="en-GB"/>
    </w:rPr>
  </w:style>
  <w:style w:type="paragraph" w:styleId="Sottotitolo">
    <w:name w:val="Subtitle"/>
    <w:basedOn w:val="Normale"/>
    <w:next w:val="Normale"/>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1">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2">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5">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12" w:space="0" w:color="D15B47"/>
        </w:tcBorders>
        <w:vAlign w:val="center"/>
      </w:tcPr>
    </w:tblStylePr>
    <w:tblStylePr w:type="band1Horz">
      <w:tblPr/>
      <w:tcPr>
        <w:shd w:val="clear" w:color="auto" w:fill="FFFFFF"/>
      </w:tcPr>
    </w:tblStylePr>
  </w:style>
  <w:style w:type="table" w:customStyle="1" w:styleId="a6">
    <w:basedOn w:val="TableNormal"/>
    <w:pPr>
      <w:spacing w:after="0" w:line="240" w:lineRule="auto"/>
    </w:pPr>
    <w:tblPr>
      <w:tblStyleRowBandSize w:val="1"/>
      <w:tblStyleColBandSize w:val="1"/>
      <w:tblCellMar>
        <w:top w:w="45" w:type="dxa"/>
        <w:left w:w="108" w:type="dxa"/>
        <w:bottom w:w="45" w:type="dxa"/>
        <w:right w:w="108" w:type="dxa"/>
      </w:tblCellMar>
    </w:tblPr>
    <w:tblStylePr w:type="firstRow">
      <w:rPr>
        <w:b/>
        <w:bCs/>
      </w:rPr>
      <w:tblPr/>
      <w:tcPr>
        <w:tcBorders>
          <w:bottom w:val="single" w:sz="8" w:space="0" w:color="D15B47"/>
        </w:tcBorders>
        <w:vAlign w:val="center"/>
      </w:tcPr>
    </w:tblStylePr>
    <w:tblStylePr w:type="firstCol">
      <w:tblPr/>
      <w:tcPr>
        <w:tcBorders>
          <w:top w:val="nil"/>
          <w:left w:val="nil"/>
          <w:bottom w:val="nil"/>
          <w:right w:val="single" w:sz="12" w:space="0" w:color="D15B47"/>
          <w:insideH w:val="nil"/>
          <w:insideV w:val="nil"/>
        </w:tcBorders>
        <w:shd w:val="clear" w:color="auto" w:fill="FFFFFF"/>
      </w:tcPr>
    </w:tblStylePr>
    <w:tblStylePr w:type="band1Horz">
      <w:tblPr/>
      <w:tcPr>
        <w:shd w:val="clear" w:color="auto"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ZcZ9L6kk6wJ3wlFOL6bRzUvl7A==">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6780</Words>
  <Characters>38648</Characters>
  <Application>Microsoft Office Word</Application>
  <DocSecurity>0</DocSecurity>
  <Lines>322</Lines>
  <Paragraphs>90</Paragraphs>
  <ScaleCrop>false</ScaleCrop>
  <Company/>
  <LinksUpToDate>false</LinksUpToDate>
  <CharactersWithSpaces>45338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eincoletti;OpenTBS 1.10.7</dc:creator>
  <cp:lastModifiedBy>Easywork Italia</cp:lastModifiedBy>
  <cp:revision>2</cp:revision>
  <dcterms:created xsi:type="dcterms:W3CDTF">2026-02-19T08:11:00Z</dcterms:created>
  <dcterms:modified xsi:type="dcterms:W3CDTF">2026-02-20T11:30:00Z</dcterms:modified>
</cp:coreProperties>
</file>